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843E0" w14:textId="0F0913AC" w:rsidR="00F1607A" w:rsidRDefault="39FD5945" w:rsidP="1E4B83EF">
      <w:pPr>
        <w:pStyle w:val="Default"/>
        <w:rPr>
          <w:b/>
          <w:bCs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02775DE0" wp14:editId="705E3136">
            <wp:extent cx="1582593" cy="326410"/>
            <wp:effectExtent l="0" t="0" r="0" b="0"/>
            <wp:docPr id="801614767" name="Image 801614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593" cy="3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EB378F" w14:textId="2D84CF0F" w:rsidR="00983BF3" w:rsidRDefault="00983BF3" w:rsidP="003120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A05A809" w14:textId="77777777" w:rsidR="00B23561" w:rsidRDefault="00B23561" w:rsidP="003120F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4EF7AE58" w14:textId="77777777" w:rsidR="00A22607" w:rsidRPr="001E4672" w:rsidRDefault="003120F1" w:rsidP="00F160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auto"/>
          <w:sz w:val="28"/>
          <w:szCs w:val="36"/>
        </w:rPr>
      </w:pPr>
      <w:r w:rsidRPr="0B7C714F">
        <w:rPr>
          <w:b/>
          <w:bCs/>
          <w:color w:val="auto"/>
          <w:sz w:val="28"/>
          <w:szCs w:val="28"/>
        </w:rPr>
        <w:t xml:space="preserve">POSTE : </w:t>
      </w:r>
    </w:p>
    <w:p w14:paraId="58B6A76E" w14:textId="7761B5A7" w:rsidR="1E14D179" w:rsidRDefault="2B01F2BC" w:rsidP="0B7C714F">
      <w:pPr>
        <w:pStyle w:val="Default"/>
        <w:jc w:val="center"/>
        <w:rPr>
          <w:color w:val="auto"/>
          <w:sz w:val="28"/>
          <w:szCs w:val="28"/>
        </w:rPr>
      </w:pPr>
      <w:r w:rsidRPr="59DD77C6">
        <w:rPr>
          <w:color w:val="auto"/>
          <w:sz w:val="28"/>
          <w:szCs w:val="28"/>
        </w:rPr>
        <w:t>Coordinateur</w:t>
      </w:r>
      <w:r w:rsidR="66AE9EC8" w:rsidRPr="59DD77C6">
        <w:rPr>
          <w:color w:val="auto"/>
          <w:sz w:val="28"/>
          <w:szCs w:val="28"/>
        </w:rPr>
        <w:t>/trice</w:t>
      </w:r>
      <w:r w:rsidRPr="59DD77C6">
        <w:rPr>
          <w:color w:val="auto"/>
          <w:sz w:val="28"/>
          <w:szCs w:val="28"/>
        </w:rPr>
        <w:t xml:space="preserve"> de </w:t>
      </w:r>
      <w:r w:rsidR="0F017E15" w:rsidRPr="59DD77C6">
        <w:rPr>
          <w:color w:val="auto"/>
          <w:sz w:val="28"/>
          <w:szCs w:val="28"/>
        </w:rPr>
        <w:t>projets</w:t>
      </w:r>
      <w:r w:rsidR="274E9642" w:rsidRPr="59DD77C6">
        <w:rPr>
          <w:color w:val="auto"/>
          <w:sz w:val="28"/>
          <w:szCs w:val="28"/>
        </w:rPr>
        <w:t xml:space="preserve"> </w:t>
      </w:r>
      <w:r w:rsidR="43B78A28" w:rsidRPr="59DD77C6">
        <w:rPr>
          <w:color w:val="auto"/>
          <w:sz w:val="28"/>
          <w:szCs w:val="28"/>
        </w:rPr>
        <w:t>C</w:t>
      </w:r>
      <w:r w:rsidR="274E9642" w:rsidRPr="59DD77C6">
        <w:rPr>
          <w:color w:val="auto"/>
          <w:sz w:val="28"/>
          <w:szCs w:val="28"/>
        </w:rPr>
        <w:t>ulture</w:t>
      </w:r>
      <w:r w:rsidR="7A096CA0" w:rsidRPr="59DD77C6">
        <w:rPr>
          <w:color w:val="auto"/>
          <w:sz w:val="28"/>
          <w:szCs w:val="28"/>
        </w:rPr>
        <w:t xml:space="preserve"> </w:t>
      </w:r>
      <w:r w:rsidR="1335BFE3" w:rsidRPr="59DD77C6">
        <w:rPr>
          <w:color w:val="auto"/>
          <w:sz w:val="28"/>
          <w:szCs w:val="28"/>
        </w:rPr>
        <w:t>E</w:t>
      </w:r>
      <w:r w:rsidR="7A096CA0" w:rsidRPr="59DD77C6">
        <w:rPr>
          <w:color w:val="auto"/>
          <w:sz w:val="28"/>
          <w:szCs w:val="28"/>
        </w:rPr>
        <w:t>nfance/</w:t>
      </w:r>
      <w:r w:rsidR="7FAF5CBE" w:rsidRPr="59DD77C6">
        <w:rPr>
          <w:color w:val="auto"/>
          <w:sz w:val="28"/>
          <w:szCs w:val="28"/>
        </w:rPr>
        <w:t>J</w:t>
      </w:r>
      <w:r w:rsidR="7A096CA0" w:rsidRPr="59DD77C6">
        <w:rPr>
          <w:color w:val="auto"/>
          <w:sz w:val="28"/>
          <w:szCs w:val="28"/>
        </w:rPr>
        <w:t>eunesse</w:t>
      </w:r>
    </w:p>
    <w:p w14:paraId="5A39BBE3" w14:textId="77777777" w:rsidR="003120F1" w:rsidRPr="00BC3532" w:rsidRDefault="003120F1" w:rsidP="003120F1">
      <w:pPr>
        <w:pStyle w:val="Default"/>
        <w:rPr>
          <w:b/>
          <w:bCs/>
          <w:color w:val="auto"/>
        </w:rPr>
      </w:pPr>
    </w:p>
    <w:p w14:paraId="41C8F396" w14:textId="77777777" w:rsidR="00F1607A" w:rsidRDefault="00F1607A" w:rsidP="003120F1">
      <w:pPr>
        <w:pStyle w:val="Default"/>
        <w:rPr>
          <w:b/>
          <w:bCs/>
          <w:color w:val="auto"/>
        </w:rPr>
      </w:pPr>
    </w:p>
    <w:p w14:paraId="72A3D3EC" w14:textId="77777777" w:rsidR="00B23561" w:rsidRPr="00BC3532" w:rsidRDefault="00B23561" w:rsidP="003120F1">
      <w:pPr>
        <w:pStyle w:val="Default"/>
        <w:rPr>
          <w:b/>
          <w:bCs/>
          <w:color w:val="auto"/>
        </w:rPr>
      </w:pPr>
    </w:p>
    <w:p w14:paraId="31B6D14A" w14:textId="77777777" w:rsidR="003120F1" w:rsidRPr="00BC3532" w:rsidRDefault="003120F1" w:rsidP="00F160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color w:val="auto"/>
        </w:rPr>
      </w:pPr>
      <w:r w:rsidRPr="00BC3532">
        <w:rPr>
          <w:b/>
          <w:bCs/>
          <w:color w:val="auto"/>
        </w:rPr>
        <w:t xml:space="preserve">OBJECTIF PRINCIPAL DU POSTE : </w:t>
      </w:r>
    </w:p>
    <w:p w14:paraId="0D0B940D" w14:textId="77777777" w:rsidR="00934BF1" w:rsidRPr="00BC3532" w:rsidRDefault="00934BF1" w:rsidP="003120F1">
      <w:pPr>
        <w:pStyle w:val="Default"/>
        <w:rPr>
          <w:color w:val="auto"/>
        </w:rPr>
      </w:pPr>
    </w:p>
    <w:p w14:paraId="64766223" w14:textId="51377668" w:rsidR="21F502B7" w:rsidRDefault="21F502B7" w:rsidP="59DD77C6">
      <w:pPr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</w:pPr>
      <w:r w:rsidRPr="59DD77C6">
        <w:rPr>
          <w:rFonts w:ascii="Arial" w:eastAsia="Arial" w:hAnsi="Arial" w:cs="Arial"/>
          <w:sz w:val="24"/>
          <w:szCs w:val="24"/>
        </w:rPr>
        <w:t>Le coordinateur</w:t>
      </w:r>
      <w:r w:rsidR="319BA3C5" w:rsidRPr="59DD77C6">
        <w:rPr>
          <w:rFonts w:ascii="Arial" w:eastAsia="Arial" w:hAnsi="Arial" w:cs="Arial"/>
          <w:sz w:val="24"/>
          <w:szCs w:val="24"/>
        </w:rPr>
        <w:t xml:space="preserve"> de projets </w:t>
      </w:r>
      <w:r w:rsidR="503D9780" w:rsidRPr="59DD77C6">
        <w:rPr>
          <w:rFonts w:ascii="Arial" w:eastAsia="Arial" w:hAnsi="Arial" w:cs="Arial"/>
          <w:sz w:val="24"/>
          <w:szCs w:val="24"/>
        </w:rPr>
        <w:t>C</w:t>
      </w:r>
      <w:r w:rsidR="319BA3C5" w:rsidRPr="59DD77C6">
        <w:rPr>
          <w:rFonts w:ascii="Arial" w:eastAsia="Arial" w:hAnsi="Arial" w:cs="Arial"/>
          <w:sz w:val="24"/>
          <w:szCs w:val="24"/>
        </w:rPr>
        <w:t xml:space="preserve">ulture </w:t>
      </w:r>
      <w:r w:rsidR="0F03219B" w:rsidRPr="59DD77C6">
        <w:rPr>
          <w:rFonts w:ascii="Arial" w:eastAsia="Arial" w:hAnsi="Arial" w:cs="Arial"/>
          <w:sz w:val="24"/>
          <w:szCs w:val="24"/>
        </w:rPr>
        <w:t>Enfance/Jeunesse</w:t>
      </w:r>
      <w:r w:rsidR="6833BE07" w:rsidRPr="59DD77C6">
        <w:rPr>
          <w:rFonts w:ascii="Arial" w:eastAsia="Arial" w:hAnsi="Arial" w:cs="Arial"/>
          <w:sz w:val="24"/>
          <w:szCs w:val="24"/>
        </w:rPr>
        <w:t xml:space="preserve"> assure le s</w:t>
      </w:r>
      <w:r w:rsidR="12E96DC6" w:rsidRPr="59DD77C6">
        <w:rPr>
          <w:rFonts w:ascii="Arial" w:eastAsia="Arial" w:hAnsi="Arial" w:cs="Arial"/>
          <w:sz w:val="24"/>
          <w:szCs w:val="24"/>
        </w:rPr>
        <w:t>outien des</w:t>
      </w:r>
      <w:r w:rsidR="6833BE07" w:rsidRPr="59DD77C6">
        <w:rPr>
          <w:rFonts w:ascii="Arial" w:eastAsia="Arial" w:hAnsi="Arial" w:cs="Arial"/>
          <w:sz w:val="24"/>
          <w:szCs w:val="24"/>
        </w:rPr>
        <w:t xml:space="preserve"> actions culturelles à destination du jeune public et des familles</w:t>
      </w:r>
      <w:r w:rsidR="09B13A62" w:rsidRPr="59DD77C6">
        <w:rPr>
          <w:rFonts w:ascii="Arial" w:eastAsia="Arial" w:hAnsi="Arial" w:cs="Arial"/>
          <w:sz w:val="24"/>
          <w:szCs w:val="24"/>
        </w:rPr>
        <w:t xml:space="preserve">. Il accompagne </w:t>
      </w:r>
      <w:r w:rsidR="003A1673" w:rsidRPr="59DD77C6">
        <w:rPr>
          <w:rFonts w:ascii="Arial" w:eastAsia="Arial" w:hAnsi="Arial" w:cs="Arial"/>
          <w:sz w:val="24"/>
          <w:szCs w:val="24"/>
        </w:rPr>
        <w:t xml:space="preserve">également </w:t>
      </w:r>
      <w:r w:rsidR="09B13A62" w:rsidRPr="59DD77C6">
        <w:rPr>
          <w:rFonts w:ascii="Arial" w:eastAsia="Arial" w:hAnsi="Arial" w:cs="Arial"/>
          <w:sz w:val="24"/>
          <w:szCs w:val="24"/>
        </w:rPr>
        <w:t>la</w:t>
      </w:r>
      <w:r w:rsidR="177C8922" w:rsidRPr="59DD77C6">
        <w:rPr>
          <w:rFonts w:ascii="Arial" w:eastAsia="Arial" w:hAnsi="Arial" w:cs="Arial"/>
          <w:sz w:val="24"/>
          <w:szCs w:val="24"/>
        </w:rPr>
        <w:t xml:space="preserve"> réalisation </w:t>
      </w:r>
      <w:r w:rsidR="28C2B546" w:rsidRPr="59DD77C6">
        <w:rPr>
          <w:rFonts w:ascii="Arial" w:eastAsia="Arial" w:hAnsi="Arial" w:cs="Arial"/>
          <w:sz w:val="24"/>
          <w:szCs w:val="24"/>
        </w:rPr>
        <w:t xml:space="preserve">des </w:t>
      </w:r>
      <w:r w:rsidR="177C8922" w:rsidRPr="59DD77C6">
        <w:rPr>
          <w:rFonts w:ascii="Arial" w:eastAsia="Arial" w:hAnsi="Arial" w:cs="Arial"/>
          <w:sz w:val="24"/>
          <w:szCs w:val="24"/>
        </w:rPr>
        <w:t>projets artistiques et culturels dans les établissements scolaires</w:t>
      </w:r>
      <w:r w:rsidR="0A0FE578" w:rsidRPr="59DD77C6">
        <w:rPr>
          <w:rFonts w:ascii="Arial" w:eastAsia="Arial" w:hAnsi="Arial" w:cs="Arial"/>
          <w:sz w:val="24"/>
          <w:szCs w:val="24"/>
        </w:rPr>
        <w:t xml:space="preserve"> en lien avec le service Projet Educatif et en assure la coordination et le suivi administratif, logistique et budgét</w:t>
      </w:r>
      <w:r w:rsidR="30DDBAE8" w:rsidRPr="59DD77C6">
        <w:rPr>
          <w:rFonts w:ascii="Arial" w:eastAsia="Arial" w:hAnsi="Arial" w:cs="Arial"/>
          <w:sz w:val="24"/>
          <w:szCs w:val="24"/>
        </w:rPr>
        <w:t>aire.</w:t>
      </w:r>
      <w:r w:rsidR="69BE5F1D" w:rsidRPr="59DD77C6">
        <w:rPr>
          <w:rFonts w:ascii="Arial" w:eastAsia="Arial" w:hAnsi="Arial" w:cs="Arial"/>
          <w:sz w:val="24"/>
          <w:szCs w:val="24"/>
        </w:rPr>
        <w:t xml:space="preserve"> </w:t>
      </w:r>
      <w:r w:rsidR="3CEAC8E5" w:rsidRPr="59DD77C6">
        <w:rPr>
          <w:rFonts w:ascii="Arial" w:eastAsia="Arial" w:hAnsi="Arial" w:cs="Arial"/>
          <w:sz w:val="24"/>
          <w:szCs w:val="24"/>
        </w:rPr>
        <w:t>Il</w:t>
      </w:r>
      <w:r w:rsidR="299AD49F" w:rsidRPr="59DD77C6">
        <w:rPr>
          <w:rFonts w:ascii="Arial" w:eastAsia="Arial" w:hAnsi="Arial" w:cs="Arial"/>
          <w:sz w:val="24"/>
          <w:szCs w:val="24"/>
        </w:rPr>
        <w:t xml:space="preserve"> assure également le suivi logistique de l’Espace Marc Steckar. Elle intervient en soutien logistique sur les évènements et manifestations culturels.</w:t>
      </w:r>
    </w:p>
    <w:p w14:paraId="60061E4C" w14:textId="77777777" w:rsidR="00B23561" w:rsidRPr="00BC3532" w:rsidRDefault="00B23561" w:rsidP="003120F1">
      <w:pPr>
        <w:pStyle w:val="Default"/>
        <w:rPr>
          <w:b/>
          <w:bCs/>
          <w:color w:val="auto"/>
        </w:rPr>
      </w:pPr>
    </w:p>
    <w:p w14:paraId="1F129A87" w14:textId="77777777" w:rsidR="003120F1" w:rsidRPr="00BC3532" w:rsidRDefault="00F1607A" w:rsidP="00F1607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color w:val="auto"/>
        </w:rPr>
      </w:pPr>
      <w:r w:rsidRPr="00BC3532">
        <w:rPr>
          <w:b/>
          <w:bCs/>
          <w:color w:val="auto"/>
        </w:rPr>
        <w:t xml:space="preserve">CADRE </w:t>
      </w:r>
      <w:r w:rsidR="00BC3532">
        <w:rPr>
          <w:b/>
          <w:bCs/>
          <w:color w:val="auto"/>
        </w:rPr>
        <w:t>DU POSTE</w:t>
      </w:r>
    </w:p>
    <w:p w14:paraId="44EAFD9C" w14:textId="77777777" w:rsidR="00934BF1" w:rsidRPr="00BC3532" w:rsidRDefault="00934BF1" w:rsidP="003120F1">
      <w:pPr>
        <w:pStyle w:val="Default"/>
        <w:rPr>
          <w:color w:val="auto"/>
        </w:rPr>
      </w:pPr>
    </w:p>
    <w:p w14:paraId="2176A19D" w14:textId="6684D66C" w:rsidR="00F1607A" w:rsidRPr="00BC3532" w:rsidRDefault="00F1607A" w:rsidP="00F1607A">
      <w:pPr>
        <w:pStyle w:val="Default"/>
        <w:rPr>
          <w:color w:val="auto"/>
        </w:rPr>
      </w:pPr>
      <w:r w:rsidRPr="732450B6">
        <w:rPr>
          <w:color w:val="auto"/>
        </w:rPr>
        <w:t xml:space="preserve">Catégorie : </w:t>
      </w:r>
      <w:r w:rsidR="00BC6980" w:rsidRPr="732450B6">
        <w:rPr>
          <w:color w:val="auto"/>
        </w:rPr>
        <w:t xml:space="preserve">C </w:t>
      </w:r>
    </w:p>
    <w:p w14:paraId="3E6C8500" w14:textId="77777777" w:rsidR="00F1607A" w:rsidRPr="00BC3532" w:rsidRDefault="00F1607A" w:rsidP="00F1607A">
      <w:pPr>
        <w:pStyle w:val="Default"/>
        <w:rPr>
          <w:color w:val="auto"/>
        </w:rPr>
      </w:pPr>
      <w:r w:rsidRPr="00BC3532">
        <w:rPr>
          <w:color w:val="auto"/>
        </w:rPr>
        <w:t xml:space="preserve">Cadre d’emploi : </w:t>
      </w:r>
      <w:r w:rsidR="00BC6980">
        <w:rPr>
          <w:color w:val="auto"/>
        </w:rPr>
        <w:t>Administratif</w:t>
      </w:r>
    </w:p>
    <w:p w14:paraId="14428524" w14:textId="77777777" w:rsidR="00F1607A" w:rsidRPr="00BC3532" w:rsidRDefault="00F1607A" w:rsidP="00F1607A">
      <w:pPr>
        <w:pStyle w:val="Default"/>
        <w:rPr>
          <w:color w:val="auto"/>
        </w:rPr>
      </w:pPr>
      <w:r w:rsidRPr="00BC3532">
        <w:rPr>
          <w:color w:val="auto"/>
        </w:rPr>
        <w:t xml:space="preserve">Temps de travail : </w:t>
      </w:r>
      <w:r w:rsidR="00996A3E" w:rsidRPr="00BC3532">
        <w:rPr>
          <w:color w:val="auto"/>
        </w:rPr>
        <w:t>38 h</w:t>
      </w:r>
    </w:p>
    <w:p w14:paraId="69DBDC17" w14:textId="77777777" w:rsidR="0058737E" w:rsidRPr="00BC3532" w:rsidRDefault="003120F1" w:rsidP="00BC3532">
      <w:pPr>
        <w:pStyle w:val="Default"/>
        <w:jc w:val="both"/>
        <w:rPr>
          <w:b/>
          <w:bCs/>
          <w:color w:val="auto"/>
        </w:rPr>
      </w:pPr>
      <w:r w:rsidRPr="00BC3532">
        <w:rPr>
          <w:color w:val="auto"/>
        </w:rPr>
        <w:t xml:space="preserve">Affectation/service : </w:t>
      </w:r>
      <w:r w:rsidR="00BC6980">
        <w:rPr>
          <w:color w:val="auto"/>
        </w:rPr>
        <w:t>culture</w:t>
      </w:r>
    </w:p>
    <w:p w14:paraId="3DEEC669" w14:textId="285AD6E3" w:rsidR="00BC3532" w:rsidRPr="00BC3532" w:rsidRDefault="00BC3532" w:rsidP="003120F1">
      <w:pPr>
        <w:pStyle w:val="Default"/>
        <w:rPr>
          <w:b/>
          <w:bCs/>
          <w:color w:val="auto"/>
        </w:rPr>
      </w:pPr>
    </w:p>
    <w:p w14:paraId="1E24CC7C" w14:textId="594FF2EB" w:rsidR="00BC3532" w:rsidRDefault="00BC3532" w:rsidP="0B7C714F">
      <w:pPr>
        <w:pStyle w:val="Default"/>
        <w:shd w:val="clear" w:color="auto" w:fill="D9D9D9" w:themeFill="background1" w:themeFillShade="D9"/>
        <w:rPr>
          <w:b/>
          <w:bCs/>
          <w:color w:val="auto"/>
        </w:rPr>
      </w:pPr>
      <w:r w:rsidRPr="0B7C714F">
        <w:rPr>
          <w:b/>
          <w:bCs/>
          <w:color w:val="auto"/>
        </w:rPr>
        <w:t>MISSIONS GENERALES DU POSTE</w:t>
      </w:r>
    </w:p>
    <w:p w14:paraId="2EF737B4" w14:textId="6EC883CA" w:rsidR="0B7C714F" w:rsidRDefault="0B7C714F" w:rsidP="0B7C714F">
      <w:pPr>
        <w:spacing w:after="0" w:line="240" w:lineRule="auto"/>
        <w:ind w:left="556"/>
        <w:jc w:val="both"/>
        <w:rPr>
          <w:rFonts w:ascii="Arial" w:hAnsi="Arial" w:cs="Arial"/>
          <w:sz w:val="24"/>
          <w:szCs w:val="24"/>
        </w:rPr>
      </w:pPr>
    </w:p>
    <w:p w14:paraId="2AA32D76" w14:textId="1821E9C9" w:rsidR="0EB77BBE" w:rsidRDefault="19CC9D67" w:rsidP="00574498">
      <w:pPr>
        <w:pStyle w:val="Paragraphedeliste"/>
        <w:numPr>
          <w:ilvl w:val="0"/>
          <w:numId w:val="4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59DD77C6">
        <w:rPr>
          <w:rFonts w:ascii="Arial" w:hAnsi="Arial" w:cs="Arial"/>
          <w:sz w:val="24"/>
          <w:szCs w:val="24"/>
        </w:rPr>
        <w:lastRenderedPageBreak/>
        <w:t>Accompagner la réalisation projets artistiques et culturels dans les établissements scolaires</w:t>
      </w:r>
      <w:r w:rsidR="6AAC87E1" w:rsidRPr="59DD77C6">
        <w:rPr>
          <w:rFonts w:ascii="Arial" w:hAnsi="Arial" w:cs="Arial"/>
          <w:sz w:val="24"/>
          <w:szCs w:val="24"/>
        </w:rPr>
        <w:t xml:space="preserve"> </w:t>
      </w:r>
    </w:p>
    <w:p w14:paraId="47AD909C" w14:textId="551E6BA9" w:rsidR="0EB77BBE" w:rsidRDefault="686AF177" w:rsidP="00574498">
      <w:pPr>
        <w:pStyle w:val="Paragraphedeliste"/>
        <w:numPr>
          <w:ilvl w:val="0"/>
          <w:numId w:val="4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59DD77C6">
        <w:rPr>
          <w:rFonts w:ascii="Arial" w:hAnsi="Arial" w:cs="Arial"/>
          <w:sz w:val="24"/>
          <w:szCs w:val="24"/>
        </w:rPr>
        <w:t>Animer et coordonner le plan d’actions à destination des 0-18 ans</w:t>
      </w:r>
    </w:p>
    <w:p w14:paraId="78F958BF" w14:textId="7D00519C" w:rsidR="4B2A14CA" w:rsidRDefault="4B2A14CA" w:rsidP="00574498">
      <w:pPr>
        <w:pStyle w:val="Paragraphedeliste"/>
        <w:numPr>
          <w:ilvl w:val="0"/>
          <w:numId w:val="4"/>
        </w:numPr>
        <w:spacing w:after="0" w:line="240" w:lineRule="auto"/>
        <w:ind w:left="127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9DD77C6">
        <w:rPr>
          <w:rFonts w:ascii="Arial" w:eastAsia="Arial" w:hAnsi="Arial" w:cs="Arial"/>
          <w:sz w:val="24"/>
          <w:szCs w:val="24"/>
        </w:rPr>
        <w:t>Gestion logistique de l'Espace Mark Steckar</w:t>
      </w:r>
    </w:p>
    <w:p w14:paraId="6331BD7A" w14:textId="01427199" w:rsidR="4B2A14CA" w:rsidRDefault="4B2A14CA" w:rsidP="00574498">
      <w:pPr>
        <w:pStyle w:val="Paragraphedeliste"/>
        <w:numPr>
          <w:ilvl w:val="0"/>
          <w:numId w:val="4"/>
        </w:numPr>
        <w:spacing w:after="0" w:line="240" w:lineRule="auto"/>
        <w:ind w:left="127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9DD77C6">
        <w:rPr>
          <w:rFonts w:ascii="Arial" w:eastAsia="Arial" w:hAnsi="Arial" w:cs="Arial"/>
          <w:color w:val="000000" w:themeColor="text1"/>
          <w:sz w:val="24"/>
          <w:szCs w:val="24"/>
        </w:rPr>
        <w:t>Appui logistique pour les événements culturels</w:t>
      </w:r>
    </w:p>
    <w:p w14:paraId="3EB52BA6" w14:textId="441C0DB0" w:rsidR="4B2A14CA" w:rsidRDefault="4B2A14CA" w:rsidP="00574498">
      <w:pPr>
        <w:pStyle w:val="Paragraphedeliste"/>
        <w:numPr>
          <w:ilvl w:val="0"/>
          <w:numId w:val="4"/>
        </w:numPr>
        <w:spacing w:after="0" w:line="240" w:lineRule="auto"/>
        <w:ind w:left="127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9DD77C6">
        <w:rPr>
          <w:rFonts w:ascii="Arial" w:eastAsia="Arial" w:hAnsi="Arial" w:cs="Arial"/>
          <w:color w:val="000000" w:themeColor="text1"/>
          <w:sz w:val="24"/>
          <w:szCs w:val="24"/>
        </w:rPr>
        <w:t>Gestion des fêtes et cérémonies</w:t>
      </w:r>
    </w:p>
    <w:p w14:paraId="4ABBFB2D" w14:textId="51629972" w:rsidR="59DD77C6" w:rsidRDefault="59DD77C6" w:rsidP="59DD77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9F31CB" w14:textId="758C7E85" w:rsidR="00BC3532" w:rsidRPr="00BC3532" w:rsidRDefault="00BC3532" w:rsidP="59DD77C6">
      <w:pPr>
        <w:pStyle w:val="Default"/>
        <w:ind w:left="556"/>
        <w:jc w:val="both"/>
      </w:pPr>
    </w:p>
    <w:p w14:paraId="4C53A235" w14:textId="663CCD8C" w:rsidR="00BC3532" w:rsidRDefault="6F8C4AF6" w:rsidP="59DD7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color w:val="auto"/>
        </w:rPr>
      </w:pPr>
      <w:r w:rsidRPr="59DD77C6">
        <w:rPr>
          <w:b/>
          <w:bCs/>
          <w:color w:val="auto"/>
        </w:rPr>
        <w:t xml:space="preserve">DESCRIPTION DETAILLEE </w:t>
      </w:r>
      <w:r w:rsidR="4D8E4D3E" w:rsidRPr="59DD77C6">
        <w:rPr>
          <w:b/>
          <w:bCs/>
          <w:color w:val="auto"/>
        </w:rPr>
        <w:t xml:space="preserve">DU POSTE </w:t>
      </w:r>
    </w:p>
    <w:p w14:paraId="671285D2" w14:textId="62413990" w:rsidR="00BC3532" w:rsidRDefault="00BC3532" w:rsidP="0B7C7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BBCE55" w14:textId="3CBEFDC7" w:rsidR="00BC3532" w:rsidRDefault="65F985ED" w:rsidP="59DD7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59DD77C6">
        <w:rPr>
          <w:rFonts w:ascii="Arial" w:hAnsi="Arial" w:cs="Arial"/>
          <w:b/>
          <w:bCs/>
          <w:sz w:val="24"/>
          <w:szCs w:val="24"/>
        </w:rPr>
        <w:t xml:space="preserve">Accompagner la réalisation </w:t>
      </w:r>
      <w:r w:rsidR="6DED31AF" w:rsidRPr="59DD77C6">
        <w:rPr>
          <w:rFonts w:ascii="Arial" w:hAnsi="Arial" w:cs="Arial"/>
          <w:b/>
          <w:bCs/>
          <w:sz w:val="24"/>
          <w:szCs w:val="24"/>
        </w:rPr>
        <w:t xml:space="preserve">des </w:t>
      </w:r>
      <w:r w:rsidRPr="59DD77C6">
        <w:rPr>
          <w:rFonts w:ascii="Arial" w:hAnsi="Arial" w:cs="Arial"/>
          <w:b/>
          <w:bCs/>
          <w:sz w:val="24"/>
          <w:szCs w:val="24"/>
        </w:rPr>
        <w:t xml:space="preserve">projets artistiques </w:t>
      </w:r>
      <w:r w:rsidR="4B33DDB7" w:rsidRPr="59DD77C6">
        <w:rPr>
          <w:rFonts w:ascii="Arial" w:hAnsi="Arial" w:cs="Arial"/>
          <w:b/>
          <w:bCs/>
          <w:sz w:val="24"/>
          <w:szCs w:val="24"/>
        </w:rPr>
        <w:t>et culturels dans les crèches, écoles,</w:t>
      </w:r>
      <w:r w:rsidR="320996D8" w:rsidRPr="59DD77C6">
        <w:rPr>
          <w:rFonts w:ascii="Arial" w:hAnsi="Arial" w:cs="Arial"/>
          <w:b/>
          <w:bCs/>
          <w:sz w:val="24"/>
          <w:szCs w:val="24"/>
        </w:rPr>
        <w:t xml:space="preserve"> c</w:t>
      </w:r>
      <w:r w:rsidR="4B33DDB7" w:rsidRPr="59DD77C6">
        <w:rPr>
          <w:rFonts w:ascii="Arial" w:hAnsi="Arial" w:cs="Arial"/>
          <w:b/>
          <w:bCs/>
          <w:sz w:val="24"/>
          <w:szCs w:val="24"/>
        </w:rPr>
        <w:t>entres de loisirs e</w:t>
      </w:r>
      <w:r w:rsidR="21723C7A" w:rsidRPr="59DD77C6">
        <w:rPr>
          <w:rFonts w:ascii="Arial" w:hAnsi="Arial" w:cs="Arial"/>
          <w:b/>
          <w:bCs/>
          <w:sz w:val="24"/>
          <w:szCs w:val="24"/>
        </w:rPr>
        <w:t>t collège</w:t>
      </w:r>
    </w:p>
    <w:p w14:paraId="08ED0A03" w14:textId="7E0875A8" w:rsidR="00BC3532" w:rsidRDefault="21723C7A" w:rsidP="00574498">
      <w:pPr>
        <w:pStyle w:val="Paragraphedeliste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59DD77C6">
        <w:rPr>
          <w:rFonts w:ascii="Arial" w:hAnsi="Arial" w:cs="Arial"/>
          <w:sz w:val="24"/>
          <w:szCs w:val="24"/>
        </w:rPr>
        <w:t>Coordonne le dispositif 100% Education Artistique</w:t>
      </w:r>
      <w:r w:rsidR="3E4DB506" w:rsidRPr="59DD77C6">
        <w:rPr>
          <w:rFonts w:ascii="Arial" w:hAnsi="Arial" w:cs="Arial"/>
          <w:sz w:val="24"/>
          <w:szCs w:val="24"/>
        </w:rPr>
        <w:t xml:space="preserve"> et Culturelle</w:t>
      </w:r>
      <w:r w:rsidR="6B534916" w:rsidRPr="59DD77C6">
        <w:rPr>
          <w:rFonts w:ascii="Arial" w:hAnsi="Arial" w:cs="Arial"/>
          <w:sz w:val="24"/>
          <w:szCs w:val="24"/>
        </w:rPr>
        <w:t xml:space="preserve"> en lien avec la DGA culture, les artistes et les établissements scolaires</w:t>
      </w:r>
    </w:p>
    <w:p w14:paraId="092CCFFC" w14:textId="7EA8C72B" w:rsidR="00BC3532" w:rsidRDefault="6B534916" w:rsidP="00574498">
      <w:pPr>
        <w:pStyle w:val="Paragraphedeliste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59DD77C6">
        <w:rPr>
          <w:rFonts w:ascii="Arial" w:hAnsi="Arial" w:cs="Arial"/>
          <w:sz w:val="24"/>
          <w:szCs w:val="24"/>
        </w:rPr>
        <w:t xml:space="preserve">Assurer le suivi administratif du dispositif orchestral Demos en lien avec la DGA </w:t>
      </w:r>
    </w:p>
    <w:p w14:paraId="3DB7F84B" w14:textId="04DDB25F" w:rsidR="00BC3532" w:rsidRDefault="5EE961CA" w:rsidP="00574498">
      <w:pPr>
        <w:pStyle w:val="Paragraphedeliste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59DD77C6">
        <w:rPr>
          <w:rFonts w:ascii="Arial" w:hAnsi="Arial" w:cs="Arial"/>
          <w:sz w:val="24"/>
          <w:szCs w:val="24"/>
        </w:rPr>
        <w:t>Coordonne et assure le suivi administratif d</w:t>
      </w:r>
      <w:r w:rsidR="69A9E6B4" w:rsidRPr="59DD77C6">
        <w:rPr>
          <w:rFonts w:ascii="Arial" w:hAnsi="Arial" w:cs="Arial"/>
          <w:sz w:val="24"/>
          <w:szCs w:val="24"/>
        </w:rPr>
        <w:t>es actions</w:t>
      </w:r>
      <w:r w:rsidRPr="59DD77C6">
        <w:rPr>
          <w:rFonts w:ascii="Arial" w:hAnsi="Arial" w:cs="Arial"/>
          <w:sz w:val="24"/>
          <w:szCs w:val="24"/>
        </w:rPr>
        <w:t xml:space="preserve"> à destination des 0-18 ans en lien avec la responsable Culture</w:t>
      </w:r>
    </w:p>
    <w:p w14:paraId="408E179C" w14:textId="27C6636F" w:rsidR="00BC3532" w:rsidRDefault="711103DE" w:rsidP="00574498">
      <w:pPr>
        <w:pStyle w:val="Paragraphedeliste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59DD77C6">
        <w:rPr>
          <w:rFonts w:ascii="Arial" w:hAnsi="Arial" w:cs="Arial"/>
          <w:sz w:val="24"/>
          <w:szCs w:val="24"/>
        </w:rPr>
        <w:t>Coordination du dispositif Pass Culture (mise à jour des offres culturelle</w:t>
      </w:r>
      <w:r w:rsidR="7C100C43" w:rsidRPr="59DD77C6">
        <w:rPr>
          <w:rFonts w:ascii="Arial" w:hAnsi="Arial" w:cs="Arial"/>
          <w:sz w:val="24"/>
          <w:szCs w:val="24"/>
        </w:rPr>
        <w:t>s</w:t>
      </w:r>
      <w:r w:rsidRPr="59DD77C6">
        <w:rPr>
          <w:rFonts w:ascii="Arial" w:hAnsi="Arial" w:cs="Arial"/>
          <w:sz w:val="24"/>
          <w:szCs w:val="24"/>
        </w:rPr>
        <w:t xml:space="preserve"> sur le site internet, suivi des réservations et de la billetterie)</w:t>
      </w:r>
    </w:p>
    <w:p w14:paraId="0E75EA47" w14:textId="4F115723" w:rsidR="163FF5AA" w:rsidRDefault="163FF5AA" w:rsidP="00574498">
      <w:pPr>
        <w:pStyle w:val="Paragraphedeliste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59DD77C6">
        <w:rPr>
          <w:rFonts w:ascii="Arial" w:hAnsi="Arial" w:cs="Arial"/>
          <w:sz w:val="24"/>
          <w:szCs w:val="24"/>
        </w:rPr>
        <w:t>Met en place et coordonne les interventions d’artistes dans les écoles (conteurs, sculpteurs, peintres...)</w:t>
      </w:r>
    </w:p>
    <w:p w14:paraId="2140149F" w14:textId="4B54C1BB" w:rsidR="163FF5AA" w:rsidRDefault="163FF5AA" w:rsidP="00574498">
      <w:pPr>
        <w:pStyle w:val="Paragraphedeliste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eastAsia="Arial" w:hAnsi="Arial" w:cs="Arial"/>
          <w:sz w:val="24"/>
          <w:szCs w:val="24"/>
        </w:rPr>
      </w:pPr>
      <w:r w:rsidRPr="59DD77C6">
        <w:rPr>
          <w:rFonts w:ascii="Arial" w:eastAsia="Arial" w:hAnsi="Arial" w:cs="Arial"/>
          <w:sz w:val="24"/>
          <w:szCs w:val="24"/>
        </w:rPr>
        <w:t>Travaille en lien avec les animateurs du service Projet Educatif à un plan d’actions culturelles à destination du jeune public (fête Marc Steckar, interventions d’artistes...)</w:t>
      </w:r>
    </w:p>
    <w:p w14:paraId="62CAADE7" w14:textId="4B275EF0" w:rsidR="00BC3532" w:rsidRDefault="44BA1CA8" w:rsidP="0B7C714F">
      <w:pPr>
        <w:spacing w:after="0" w:line="240" w:lineRule="auto"/>
        <w:ind w:left="556"/>
        <w:jc w:val="both"/>
        <w:rPr>
          <w:rFonts w:ascii="Arial" w:hAnsi="Arial" w:cs="Arial"/>
          <w:sz w:val="24"/>
          <w:szCs w:val="24"/>
        </w:rPr>
      </w:pPr>
      <w:r w:rsidRPr="0B7C714F">
        <w:rPr>
          <w:rFonts w:ascii="Arial" w:hAnsi="Arial" w:cs="Arial"/>
          <w:sz w:val="24"/>
          <w:szCs w:val="24"/>
        </w:rPr>
        <w:t xml:space="preserve"> </w:t>
      </w:r>
    </w:p>
    <w:p w14:paraId="6B968DFE" w14:textId="0D85A093" w:rsidR="00BC3532" w:rsidRDefault="00BC3532" w:rsidP="0B7C71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33558" w14:textId="3F9FF56E" w:rsidR="00BC3532" w:rsidRDefault="6460360E" w:rsidP="59DD7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59DD77C6">
        <w:rPr>
          <w:rFonts w:ascii="Arial" w:hAnsi="Arial" w:cs="Arial"/>
          <w:b/>
          <w:bCs/>
          <w:sz w:val="24"/>
          <w:szCs w:val="24"/>
        </w:rPr>
        <w:t xml:space="preserve">Animer et coordonner le plan d’actions </w:t>
      </w:r>
      <w:r w:rsidR="6F34B4E2" w:rsidRPr="59DD77C6">
        <w:rPr>
          <w:rFonts w:ascii="Arial" w:hAnsi="Arial" w:cs="Arial"/>
          <w:b/>
          <w:bCs/>
          <w:sz w:val="24"/>
          <w:szCs w:val="24"/>
        </w:rPr>
        <w:t>à destina</w:t>
      </w:r>
      <w:r w:rsidR="25DD09EC" w:rsidRPr="59DD77C6">
        <w:rPr>
          <w:rFonts w:ascii="Arial" w:hAnsi="Arial" w:cs="Arial"/>
          <w:b/>
          <w:bCs/>
          <w:sz w:val="24"/>
          <w:szCs w:val="24"/>
        </w:rPr>
        <w:t>tion des 0-18 ans</w:t>
      </w:r>
    </w:p>
    <w:p w14:paraId="27A2ABB8" w14:textId="65866E92" w:rsidR="00BC3532" w:rsidRDefault="00BC3532" w:rsidP="0B7C71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AEEB8E" w14:textId="788AFF44" w:rsidR="00BC3532" w:rsidRDefault="6460360E" w:rsidP="00574498">
      <w:pPr>
        <w:pStyle w:val="Paragraphedeliste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59DD77C6">
        <w:rPr>
          <w:rFonts w:ascii="Arial" w:hAnsi="Arial" w:cs="Arial"/>
          <w:sz w:val="24"/>
          <w:szCs w:val="24"/>
        </w:rPr>
        <w:t xml:space="preserve">Renforce et développe de nouveaux partenariats au-delà des acteurs déjà identifiés </w:t>
      </w:r>
      <w:r w:rsidR="373FC30F" w:rsidRPr="59DD77C6">
        <w:rPr>
          <w:rFonts w:ascii="Arial" w:hAnsi="Arial" w:cs="Arial"/>
          <w:sz w:val="24"/>
          <w:szCs w:val="24"/>
        </w:rPr>
        <w:t>en lien avec la responsable culture et la DGA</w:t>
      </w:r>
    </w:p>
    <w:p w14:paraId="150BBCD3" w14:textId="2AD80183" w:rsidR="00BC3532" w:rsidRDefault="6460360E" w:rsidP="00574498">
      <w:pPr>
        <w:pStyle w:val="Paragraphedeliste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59DD77C6">
        <w:rPr>
          <w:rFonts w:ascii="Arial" w:hAnsi="Arial" w:cs="Arial"/>
          <w:sz w:val="24"/>
          <w:szCs w:val="24"/>
        </w:rPr>
        <w:lastRenderedPageBreak/>
        <w:t xml:space="preserve">Participe à l'élaboration </w:t>
      </w:r>
      <w:r w:rsidR="298D51EB" w:rsidRPr="59DD77C6">
        <w:rPr>
          <w:rFonts w:ascii="Arial" w:hAnsi="Arial" w:cs="Arial"/>
          <w:sz w:val="24"/>
          <w:szCs w:val="24"/>
        </w:rPr>
        <w:t>du</w:t>
      </w:r>
      <w:r w:rsidRPr="59DD77C6">
        <w:rPr>
          <w:rFonts w:ascii="Arial" w:hAnsi="Arial" w:cs="Arial"/>
          <w:sz w:val="24"/>
          <w:szCs w:val="24"/>
        </w:rPr>
        <w:t xml:space="preserve"> plan d’actions co-construit avec les différents acteurs (a</w:t>
      </w:r>
      <w:r w:rsidR="4307C708" w:rsidRPr="59DD77C6">
        <w:rPr>
          <w:rFonts w:ascii="Arial" w:hAnsi="Arial" w:cs="Arial"/>
          <w:sz w:val="24"/>
          <w:szCs w:val="24"/>
        </w:rPr>
        <w:t>r</w:t>
      </w:r>
      <w:r w:rsidRPr="59DD77C6">
        <w:rPr>
          <w:rFonts w:ascii="Arial" w:hAnsi="Arial" w:cs="Arial"/>
          <w:sz w:val="24"/>
          <w:szCs w:val="24"/>
        </w:rPr>
        <w:t>t</w:t>
      </w:r>
      <w:r w:rsidR="2EBF06B4" w:rsidRPr="59DD77C6">
        <w:rPr>
          <w:rFonts w:ascii="Arial" w:hAnsi="Arial" w:cs="Arial"/>
          <w:sz w:val="24"/>
          <w:szCs w:val="24"/>
        </w:rPr>
        <w:t>istes, jeunes</w:t>
      </w:r>
      <w:r w:rsidR="58718298" w:rsidRPr="59DD77C6">
        <w:rPr>
          <w:rFonts w:ascii="Arial" w:hAnsi="Arial" w:cs="Arial"/>
          <w:sz w:val="24"/>
          <w:szCs w:val="24"/>
        </w:rPr>
        <w:t>,</w:t>
      </w:r>
      <w:r w:rsidR="2EBF06B4" w:rsidRPr="59DD77C6">
        <w:rPr>
          <w:rFonts w:ascii="Arial" w:hAnsi="Arial" w:cs="Arial"/>
          <w:sz w:val="24"/>
          <w:szCs w:val="24"/>
        </w:rPr>
        <w:t xml:space="preserve"> familles</w:t>
      </w:r>
      <w:r w:rsidR="464623B0" w:rsidRPr="59DD77C6">
        <w:rPr>
          <w:rFonts w:ascii="Arial" w:hAnsi="Arial" w:cs="Arial"/>
          <w:sz w:val="24"/>
          <w:szCs w:val="24"/>
        </w:rPr>
        <w:t>...)</w:t>
      </w:r>
    </w:p>
    <w:p w14:paraId="0F6CC67D" w14:textId="4EB5C66F" w:rsidR="00BC3532" w:rsidRDefault="4FFCC944" w:rsidP="00574498">
      <w:pPr>
        <w:pStyle w:val="Paragraphedeliste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eastAsia="Arial" w:hAnsi="Arial" w:cs="Arial"/>
          <w:sz w:val="24"/>
          <w:szCs w:val="24"/>
        </w:rPr>
      </w:pPr>
      <w:r w:rsidRPr="59DD77C6">
        <w:rPr>
          <w:rFonts w:ascii="Arial" w:eastAsia="Arial" w:hAnsi="Arial" w:cs="Arial"/>
          <w:sz w:val="24"/>
          <w:szCs w:val="24"/>
        </w:rPr>
        <w:t xml:space="preserve">Suivi </w:t>
      </w:r>
      <w:r w:rsidR="2A6710AF" w:rsidRPr="59DD77C6">
        <w:rPr>
          <w:rFonts w:ascii="Arial" w:eastAsia="Arial" w:hAnsi="Arial" w:cs="Arial"/>
          <w:sz w:val="24"/>
          <w:szCs w:val="24"/>
        </w:rPr>
        <w:t xml:space="preserve">administratif, </w:t>
      </w:r>
      <w:r w:rsidR="683050B8" w:rsidRPr="59DD77C6">
        <w:rPr>
          <w:rFonts w:ascii="Arial" w:eastAsia="Arial" w:hAnsi="Arial" w:cs="Arial"/>
          <w:sz w:val="24"/>
          <w:szCs w:val="24"/>
        </w:rPr>
        <w:t>opérationnel</w:t>
      </w:r>
      <w:r w:rsidR="7EC67374" w:rsidRPr="59DD77C6">
        <w:rPr>
          <w:rFonts w:ascii="Arial" w:eastAsia="Arial" w:hAnsi="Arial" w:cs="Arial"/>
          <w:sz w:val="24"/>
          <w:szCs w:val="24"/>
        </w:rPr>
        <w:t>, budgétaire</w:t>
      </w:r>
      <w:r w:rsidR="683050B8" w:rsidRPr="59DD77C6">
        <w:rPr>
          <w:rFonts w:ascii="Arial" w:eastAsia="Arial" w:hAnsi="Arial" w:cs="Arial"/>
          <w:sz w:val="24"/>
          <w:szCs w:val="24"/>
        </w:rPr>
        <w:t xml:space="preserve"> et logistique des évènements</w:t>
      </w:r>
      <w:r w:rsidR="6F82F759" w:rsidRPr="59DD77C6">
        <w:rPr>
          <w:rFonts w:ascii="Arial" w:eastAsia="Arial" w:hAnsi="Arial" w:cs="Arial"/>
          <w:sz w:val="24"/>
          <w:szCs w:val="24"/>
        </w:rPr>
        <w:t xml:space="preserve"> culturels</w:t>
      </w:r>
      <w:r w:rsidR="4312C4AD" w:rsidRPr="59DD77C6">
        <w:rPr>
          <w:rFonts w:ascii="Arial" w:eastAsia="Arial" w:hAnsi="Arial" w:cs="Arial"/>
          <w:sz w:val="24"/>
          <w:szCs w:val="24"/>
        </w:rPr>
        <w:t xml:space="preserve"> jeune public/famille </w:t>
      </w:r>
      <w:r w:rsidR="683050B8" w:rsidRPr="59DD77C6">
        <w:rPr>
          <w:rFonts w:ascii="Arial" w:eastAsia="Arial" w:hAnsi="Arial" w:cs="Arial"/>
          <w:sz w:val="24"/>
          <w:szCs w:val="24"/>
        </w:rPr>
        <w:t>(é</w:t>
      </w:r>
      <w:r w:rsidR="3EABD32E" w:rsidRPr="59DD77C6">
        <w:rPr>
          <w:rFonts w:ascii="Arial" w:eastAsia="Arial" w:hAnsi="Arial" w:cs="Arial"/>
          <w:sz w:val="24"/>
          <w:szCs w:val="24"/>
        </w:rPr>
        <w:t>laboration de “fiches évènements”</w:t>
      </w:r>
      <w:r w:rsidR="5EE5527B" w:rsidRPr="59DD77C6">
        <w:rPr>
          <w:rFonts w:ascii="Arial" w:eastAsia="Arial" w:hAnsi="Arial" w:cs="Arial"/>
          <w:sz w:val="24"/>
          <w:szCs w:val="24"/>
        </w:rPr>
        <w:t>, plan</w:t>
      </w:r>
      <w:r w:rsidR="0483A011" w:rsidRPr="59DD77C6">
        <w:rPr>
          <w:rFonts w:ascii="Arial" w:eastAsia="Arial" w:hAnsi="Arial" w:cs="Arial"/>
          <w:sz w:val="24"/>
          <w:szCs w:val="24"/>
        </w:rPr>
        <w:t>s</w:t>
      </w:r>
      <w:r w:rsidR="5EE5527B" w:rsidRPr="59DD77C6">
        <w:rPr>
          <w:rFonts w:ascii="Arial" w:eastAsia="Arial" w:hAnsi="Arial" w:cs="Arial"/>
          <w:sz w:val="24"/>
          <w:szCs w:val="24"/>
        </w:rPr>
        <w:t xml:space="preserve">, </w:t>
      </w:r>
      <w:r w:rsidR="78C8D594" w:rsidRPr="59DD77C6">
        <w:rPr>
          <w:rFonts w:ascii="Arial" w:eastAsia="Arial" w:hAnsi="Arial" w:cs="Arial"/>
          <w:sz w:val="24"/>
          <w:szCs w:val="24"/>
        </w:rPr>
        <w:t>r</w:t>
      </w:r>
      <w:r w:rsidR="77453ADB" w:rsidRPr="59DD77C6">
        <w:rPr>
          <w:rFonts w:ascii="Arial" w:hAnsi="Arial" w:cs="Arial"/>
          <w:sz w:val="24"/>
          <w:szCs w:val="24"/>
        </w:rPr>
        <w:t>éunions, comptes rendus, bilan, présence aux évènements, matériel</w:t>
      </w:r>
      <w:r w:rsidR="5EE5527B" w:rsidRPr="59DD77C6">
        <w:rPr>
          <w:rFonts w:ascii="Arial" w:eastAsia="Arial" w:hAnsi="Arial" w:cs="Arial"/>
          <w:sz w:val="24"/>
          <w:szCs w:val="24"/>
        </w:rPr>
        <w:t>.</w:t>
      </w:r>
      <w:r w:rsidR="7A55F5FB" w:rsidRPr="59DD77C6">
        <w:rPr>
          <w:rFonts w:ascii="Arial" w:eastAsia="Arial" w:hAnsi="Arial" w:cs="Arial"/>
          <w:sz w:val="24"/>
          <w:szCs w:val="24"/>
        </w:rPr>
        <w:t>..</w:t>
      </w:r>
      <w:r w:rsidR="5EE5527B" w:rsidRPr="59DD77C6">
        <w:rPr>
          <w:rFonts w:ascii="Arial" w:eastAsia="Arial" w:hAnsi="Arial" w:cs="Arial"/>
          <w:sz w:val="24"/>
          <w:szCs w:val="24"/>
        </w:rPr>
        <w:t>)</w:t>
      </w:r>
    </w:p>
    <w:p w14:paraId="552732D6" w14:textId="3EA9630B" w:rsidR="030AA94D" w:rsidRDefault="030AA94D" w:rsidP="00574498">
      <w:pPr>
        <w:pStyle w:val="Paragraphedeliste"/>
        <w:numPr>
          <w:ilvl w:val="0"/>
          <w:numId w:val="6"/>
        </w:num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59DD77C6">
        <w:rPr>
          <w:rFonts w:ascii="Arial" w:hAnsi="Arial" w:cs="Arial"/>
          <w:sz w:val="24"/>
          <w:szCs w:val="24"/>
        </w:rPr>
        <w:t>Fait un bilan</w:t>
      </w:r>
      <w:r w:rsidR="6460360E" w:rsidRPr="59DD77C6">
        <w:rPr>
          <w:rFonts w:ascii="Arial" w:hAnsi="Arial" w:cs="Arial"/>
          <w:sz w:val="24"/>
          <w:szCs w:val="24"/>
        </w:rPr>
        <w:t xml:space="preserve"> qualitatif et</w:t>
      </w:r>
      <w:r w:rsidR="480D3274" w:rsidRPr="59DD77C6">
        <w:rPr>
          <w:rFonts w:ascii="Arial" w:hAnsi="Arial" w:cs="Arial"/>
          <w:sz w:val="24"/>
          <w:szCs w:val="24"/>
        </w:rPr>
        <w:t xml:space="preserve"> </w:t>
      </w:r>
      <w:r w:rsidR="6460360E" w:rsidRPr="59DD77C6">
        <w:rPr>
          <w:rFonts w:ascii="Arial" w:hAnsi="Arial" w:cs="Arial"/>
          <w:sz w:val="24"/>
          <w:szCs w:val="24"/>
        </w:rPr>
        <w:t>quantitatif d</w:t>
      </w:r>
      <w:r w:rsidR="61C990BB" w:rsidRPr="59DD77C6">
        <w:rPr>
          <w:rFonts w:ascii="Arial" w:hAnsi="Arial" w:cs="Arial"/>
          <w:sz w:val="24"/>
          <w:szCs w:val="24"/>
        </w:rPr>
        <w:t>es</w:t>
      </w:r>
      <w:r w:rsidR="6460360E" w:rsidRPr="59DD77C6">
        <w:rPr>
          <w:rFonts w:ascii="Arial" w:hAnsi="Arial" w:cs="Arial"/>
          <w:sz w:val="24"/>
          <w:szCs w:val="24"/>
        </w:rPr>
        <w:t xml:space="preserve"> projet</w:t>
      </w:r>
      <w:r w:rsidR="61C990BB" w:rsidRPr="59DD77C6">
        <w:rPr>
          <w:rFonts w:ascii="Arial" w:hAnsi="Arial" w:cs="Arial"/>
          <w:sz w:val="24"/>
          <w:szCs w:val="24"/>
        </w:rPr>
        <w:t>s à destination des 0-18 ans</w:t>
      </w:r>
    </w:p>
    <w:p w14:paraId="64335274" w14:textId="7037F11B" w:rsidR="59DD77C6" w:rsidRDefault="59DD77C6" w:rsidP="59DD77C6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1712B8C2" w14:textId="0E976C3B" w:rsidR="23B0A54F" w:rsidRDefault="23B0A54F" w:rsidP="59DD7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59DD77C6">
        <w:rPr>
          <w:rFonts w:ascii="Arial" w:hAnsi="Arial" w:cs="Arial"/>
          <w:b/>
          <w:bCs/>
          <w:sz w:val="24"/>
          <w:szCs w:val="24"/>
        </w:rPr>
        <w:t>Logistique de l'Espace Mark Steckar</w:t>
      </w:r>
    </w:p>
    <w:p w14:paraId="61BEAE5E" w14:textId="2A3A16BE" w:rsidR="59DD77C6" w:rsidRDefault="59DD77C6" w:rsidP="59DD77C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E3B0ED" w14:textId="40EDBEEB" w:rsidR="23B0A54F" w:rsidRDefault="23B0A54F" w:rsidP="00574498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59DD77C6">
        <w:rPr>
          <w:rFonts w:ascii="Arial" w:eastAsia="Arial" w:hAnsi="Arial" w:cs="Arial"/>
          <w:sz w:val="24"/>
          <w:szCs w:val="24"/>
        </w:rPr>
        <w:t>Gestion, suivi et achats des stocks de matériel pour le service</w:t>
      </w:r>
      <w:r w:rsidR="22DC1146" w:rsidRPr="59DD77C6">
        <w:rPr>
          <w:rFonts w:ascii="Arial" w:eastAsia="Arial" w:hAnsi="Arial" w:cs="Arial"/>
          <w:sz w:val="24"/>
          <w:szCs w:val="24"/>
        </w:rPr>
        <w:t xml:space="preserve"> </w:t>
      </w:r>
    </w:p>
    <w:p w14:paraId="472E0642" w14:textId="5DEFC257" w:rsidR="59DD77C6" w:rsidRDefault="59DD77C6" w:rsidP="59DD77C6">
      <w:pPr>
        <w:spacing w:after="0" w:line="240" w:lineRule="auto"/>
        <w:ind w:left="556"/>
        <w:jc w:val="both"/>
        <w:rPr>
          <w:rFonts w:ascii="Arial" w:eastAsia="Arial" w:hAnsi="Arial" w:cs="Arial"/>
          <w:sz w:val="24"/>
          <w:szCs w:val="24"/>
        </w:rPr>
      </w:pPr>
    </w:p>
    <w:p w14:paraId="6A9ABC6D" w14:textId="02878490" w:rsidR="23B0A54F" w:rsidRDefault="23B0A54F" w:rsidP="59DD7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59DD77C6">
        <w:rPr>
          <w:rFonts w:ascii="Arial" w:hAnsi="Arial" w:cs="Arial"/>
          <w:b/>
          <w:bCs/>
          <w:sz w:val="24"/>
          <w:szCs w:val="24"/>
        </w:rPr>
        <w:t>Appui logistique pour les évènements culturels</w:t>
      </w:r>
    </w:p>
    <w:p w14:paraId="11CD05C9" w14:textId="1899A75E" w:rsidR="23B0A54F" w:rsidRDefault="23B0A54F" w:rsidP="00574498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59DD77C6">
        <w:rPr>
          <w:rFonts w:ascii="Arial" w:eastAsia="Arial" w:hAnsi="Arial" w:cs="Arial"/>
          <w:sz w:val="24"/>
          <w:szCs w:val="24"/>
        </w:rPr>
        <w:t>Elaboration de “fiches évènements” pour chaque manifestation culturelle et transmission à la cellule événementielle (hors scolaire)</w:t>
      </w:r>
    </w:p>
    <w:p w14:paraId="78E67156" w14:textId="44336E8A" w:rsidR="23B0A54F" w:rsidRDefault="23B0A54F" w:rsidP="00574498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59DD77C6">
        <w:rPr>
          <w:rFonts w:ascii="Arial" w:eastAsia="Arial" w:hAnsi="Arial" w:cs="Arial"/>
          <w:sz w:val="24"/>
          <w:szCs w:val="24"/>
        </w:rPr>
        <w:t>Gestion des traiteurs et du catering lors des évènements et manifestations culturelles</w:t>
      </w:r>
    </w:p>
    <w:p w14:paraId="36C64B0B" w14:textId="14E29E2C" w:rsidR="23B0A54F" w:rsidRDefault="23B0A54F" w:rsidP="00574498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59DD77C6">
        <w:rPr>
          <w:rFonts w:ascii="Arial" w:eastAsia="Arial" w:hAnsi="Arial" w:cs="Arial"/>
          <w:sz w:val="24"/>
          <w:szCs w:val="24"/>
        </w:rPr>
        <w:t>Gestion des besoins matériels des artistes et intervenants artistiques lors des événements culturels</w:t>
      </w:r>
    </w:p>
    <w:p w14:paraId="22291AF1" w14:textId="16A9DC8C" w:rsidR="23B0A54F" w:rsidRDefault="23B0A54F" w:rsidP="00574498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59DD77C6">
        <w:rPr>
          <w:rFonts w:ascii="Arial" w:eastAsia="Arial" w:hAnsi="Arial" w:cs="Arial"/>
          <w:sz w:val="24"/>
          <w:szCs w:val="24"/>
        </w:rPr>
        <w:t>Accueil du public, vérification des inscriptions</w:t>
      </w:r>
    </w:p>
    <w:p w14:paraId="6A7AED27" w14:textId="770C7204" w:rsidR="59DD77C6" w:rsidRDefault="59DD77C6" w:rsidP="59DD77C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58B3AD3" w14:textId="418F50B8" w:rsidR="23B0A54F" w:rsidRDefault="23B0A54F" w:rsidP="59DD77C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59DD77C6">
        <w:rPr>
          <w:rFonts w:ascii="Arial" w:hAnsi="Arial" w:cs="Arial"/>
          <w:b/>
          <w:bCs/>
          <w:sz w:val="24"/>
          <w:szCs w:val="24"/>
        </w:rPr>
        <w:t>Gestion des fêtes et cérémonies</w:t>
      </w:r>
    </w:p>
    <w:p w14:paraId="1F018F5A" w14:textId="3625E97A" w:rsidR="59DD77C6" w:rsidRDefault="59DD77C6" w:rsidP="59DD77C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2A6E40" w14:textId="42620574" w:rsidR="23B0A54F" w:rsidRDefault="23B0A54F" w:rsidP="00574498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59DD77C6">
        <w:rPr>
          <w:rFonts w:ascii="Arial" w:eastAsia="Arial" w:hAnsi="Arial" w:cs="Arial"/>
          <w:sz w:val="24"/>
          <w:szCs w:val="24"/>
        </w:rPr>
        <w:t>Gestion des traiteurs pour les services lors des évènements internes et cérémonies officielles et protocolaires</w:t>
      </w:r>
    </w:p>
    <w:p w14:paraId="3C5313AA" w14:textId="419FAE46" w:rsidR="23B0A54F" w:rsidRDefault="23B0A54F" w:rsidP="00574498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59DD77C6">
        <w:rPr>
          <w:rFonts w:ascii="Arial" w:eastAsia="Arial" w:hAnsi="Arial" w:cs="Arial"/>
          <w:sz w:val="24"/>
          <w:szCs w:val="24"/>
        </w:rPr>
        <w:t>Préparation, installation et désinstallation des buffets</w:t>
      </w:r>
    </w:p>
    <w:p w14:paraId="6FB82EC6" w14:textId="49245D39" w:rsidR="23B0A54F" w:rsidRDefault="23B0A54F" w:rsidP="00574498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59DD77C6">
        <w:rPr>
          <w:rFonts w:ascii="Arial" w:eastAsia="Arial" w:hAnsi="Arial" w:cs="Arial"/>
          <w:sz w:val="24"/>
          <w:szCs w:val="24"/>
        </w:rPr>
        <w:t>Préparation des salles lors des évènements et cérémonies officielles et protocolaires</w:t>
      </w:r>
    </w:p>
    <w:p w14:paraId="1A6BECE2" w14:textId="2A0B90D5" w:rsidR="59DD77C6" w:rsidRDefault="59DD77C6" w:rsidP="59DD77C6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376B2AF9" w14:textId="3F23611B" w:rsidR="59DD77C6" w:rsidRDefault="59DD77C6" w:rsidP="59DD77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98A12B" w14:textId="50F92C94" w:rsidR="00BC3532" w:rsidRDefault="00BC3532" w:rsidP="0B7C714F">
      <w:pPr>
        <w:spacing w:after="0" w:line="240" w:lineRule="auto"/>
        <w:ind w:left="556"/>
        <w:jc w:val="both"/>
        <w:rPr>
          <w:rFonts w:ascii="Arial" w:hAnsi="Arial" w:cs="Arial"/>
          <w:sz w:val="24"/>
          <w:szCs w:val="24"/>
        </w:rPr>
      </w:pPr>
    </w:p>
    <w:p w14:paraId="45BD844E" w14:textId="51B73719" w:rsidR="4689485D" w:rsidRDefault="4689485D" w:rsidP="0B7C714F">
      <w:pPr>
        <w:tabs>
          <w:tab w:val="left" w:pos="12255"/>
        </w:tabs>
        <w:rPr>
          <w:rFonts w:ascii="Arial" w:eastAsia="Arial" w:hAnsi="Arial" w:cs="Arial"/>
          <w:sz w:val="24"/>
          <w:szCs w:val="24"/>
        </w:rPr>
      </w:pPr>
      <w:r w:rsidRPr="0B7C714F">
        <w:rPr>
          <w:rFonts w:ascii="Arial" w:eastAsia="Arial" w:hAnsi="Arial" w:cs="Arial"/>
          <w:b/>
          <w:bCs/>
          <w:sz w:val="24"/>
          <w:szCs w:val="24"/>
        </w:rPr>
        <w:t>ORGANISATION :</w:t>
      </w:r>
    </w:p>
    <w:p w14:paraId="6EF0D286" w14:textId="4BD2AFFA" w:rsidR="4689485D" w:rsidRDefault="453BADBA" w:rsidP="00574498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9DD77C6">
        <w:rPr>
          <w:rFonts w:ascii="Arial" w:eastAsia="Arial" w:hAnsi="Arial" w:cs="Arial"/>
          <w:sz w:val="24"/>
          <w:szCs w:val="24"/>
        </w:rPr>
        <w:lastRenderedPageBreak/>
        <w:t xml:space="preserve">Sous la responsabilité de la Responsable Culture </w:t>
      </w:r>
      <w:r w:rsidR="31EFE9F0" w:rsidRPr="59DD77C6">
        <w:rPr>
          <w:rFonts w:ascii="Arial" w:eastAsia="Arial" w:hAnsi="Arial" w:cs="Arial"/>
          <w:sz w:val="24"/>
          <w:szCs w:val="24"/>
        </w:rPr>
        <w:t>et de</w:t>
      </w:r>
      <w:r w:rsidRPr="59DD77C6">
        <w:rPr>
          <w:rFonts w:ascii="Arial" w:eastAsia="Arial" w:hAnsi="Arial" w:cs="Arial"/>
          <w:sz w:val="24"/>
          <w:szCs w:val="24"/>
        </w:rPr>
        <w:t xml:space="preserve"> l</w:t>
      </w:r>
      <w:r w:rsidR="6688C264" w:rsidRPr="59DD77C6">
        <w:rPr>
          <w:rFonts w:ascii="Arial" w:eastAsia="Arial" w:hAnsi="Arial" w:cs="Arial"/>
          <w:sz w:val="24"/>
          <w:szCs w:val="24"/>
        </w:rPr>
        <w:t>a</w:t>
      </w:r>
      <w:r w:rsidRPr="59DD77C6">
        <w:rPr>
          <w:rFonts w:ascii="Arial" w:eastAsia="Arial" w:hAnsi="Arial" w:cs="Arial"/>
          <w:sz w:val="24"/>
          <w:szCs w:val="24"/>
        </w:rPr>
        <w:t xml:space="preserve"> DGA </w:t>
      </w:r>
    </w:p>
    <w:p w14:paraId="730549E1" w14:textId="6B320F3B" w:rsidR="4689485D" w:rsidRDefault="453BADBA" w:rsidP="00574498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9DD77C6">
        <w:rPr>
          <w:rFonts w:ascii="Arial" w:eastAsia="Arial" w:hAnsi="Arial" w:cs="Arial"/>
          <w:sz w:val="24"/>
          <w:szCs w:val="24"/>
        </w:rPr>
        <w:t>Relations transversales avec les pôles Projet éducatif/Pôle Solidarités</w:t>
      </w:r>
      <w:r w:rsidR="6A152014" w:rsidRPr="59DD77C6">
        <w:rPr>
          <w:rFonts w:ascii="Arial" w:eastAsia="Arial" w:hAnsi="Arial" w:cs="Arial"/>
          <w:sz w:val="24"/>
          <w:szCs w:val="24"/>
        </w:rPr>
        <w:t>/Jeunesse</w:t>
      </w:r>
    </w:p>
    <w:p w14:paraId="6C5A05FB" w14:textId="24D3DAD1" w:rsidR="4689485D" w:rsidRDefault="453BADBA" w:rsidP="00574498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9DD77C6">
        <w:rPr>
          <w:rFonts w:ascii="Arial" w:eastAsia="Arial" w:hAnsi="Arial" w:cs="Arial"/>
          <w:sz w:val="24"/>
          <w:szCs w:val="24"/>
        </w:rPr>
        <w:t xml:space="preserve">Relations </w:t>
      </w:r>
      <w:r w:rsidR="32E042FE" w:rsidRPr="59DD77C6">
        <w:rPr>
          <w:rFonts w:ascii="Arial" w:eastAsia="Arial" w:hAnsi="Arial" w:cs="Arial"/>
          <w:sz w:val="24"/>
          <w:szCs w:val="24"/>
        </w:rPr>
        <w:t xml:space="preserve">avec </w:t>
      </w:r>
      <w:r w:rsidR="46317454" w:rsidRPr="59DD77C6">
        <w:rPr>
          <w:rFonts w:ascii="Arial" w:eastAsia="Arial" w:hAnsi="Arial" w:cs="Arial"/>
          <w:sz w:val="24"/>
          <w:szCs w:val="24"/>
        </w:rPr>
        <w:t>les</w:t>
      </w:r>
      <w:r w:rsidRPr="59DD77C6">
        <w:rPr>
          <w:rFonts w:ascii="Arial" w:eastAsia="Arial" w:hAnsi="Arial" w:cs="Arial"/>
          <w:sz w:val="24"/>
          <w:szCs w:val="24"/>
        </w:rPr>
        <w:t xml:space="preserve"> prestataires et </w:t>
      </w:r>
      <w:r w:rsidR="706ECC12" w:rsidRPr="59DD77C6">
        <w:rPr>
          <w:rFonts w:ascii="Arial" w:eastAsia="Arial" w:hAnsi="Arial" w:cs="Arial"/>
          <w:sz w:val="24"/>
          <w:szCs w:val="24"/>
        </w:rPr>
        <w:t>association</w:t>
      </w:r>
      <w:r w:rsidRPr="59DD77C6">
        <w:rPr>
          <w:rFonts w:ascii="Arial" w:eastAsia="Arial" w:hAnsi="Arial" w:cs="Arial"/>
          <w:sz w:val="24"/>
          <w:szCs w:val="24"/>
        </w:rPr>
        <w:t xml:space="preserve">s </w:t>
      </w:r>
    </w:p>
    <w:p w14:paraId="05871A36" w14:textId="3CC65347" w:rsidR="0B7C714F" w:rsidRDefault="0B7C714F" w:rsidP="0B7C714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217BD6" w14:textId="65065EDD" w:rsidR="0B7C714F" w:rsidRDefault="0B7C714F" w:rsidP="0B7C714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0FFD37" w14:textId="61053263" w:rsidR="00B23561" w:rsidRDefault="00BC3532" w:rsidP="732450B6">
      <w:pPr>
        <w:tabs>
          <w:tab w:val="left" w:pos="12255"/>
        </w:tabs>
        <w:rPr>
          <w:rFonts w:ascii="Arial" w:hAnsi="Arial" w:cs="Arial"/>
        </w:rPr>
      </w:pPr>
      <w:r w:rsidRPr="0B7C714F">
        <w:rPr>
          <w:rFonts w:ascii="Arial" w:hAnsi="Arial" w:cs="Arial"/>
        </w:rPr>
        <w:t xml:space="preserve">Nota : Ces missions représentent la base du profil de poste. Cette liste n’est pas exhaustive et évoluera, éventuellement, dans les domaines concernés, en fonction des besoins de la ville de Bessancourt. </w:t>
      </w:r>
    </w:p>
    <w:p w14:paraId="2AF0D67B" w14:textId="6BEE81F3" w:rsidR="0B7C714F" w:rsidRDefault="0B7C714F" w:rsidP="0B7C714F">
      <w:pPr>
        <w:tabs>
          <w:tab w:val="left" w:pos="12255"/>
        </w:tabs>
        <w:rPr>
          <w:rFonts w:ascii="Arial" w:hAnsi="Arial" w:cs="Arial"/>
        </w:rPr>
      </w:pPr>
    </w:p>
    <w:p w14:paraId="1559B9C9" w14:textId="77777777" w:rsidR="003120F1" w:rsidRPr="00BC3532" w:rsidRDefault="003120F1" w:rsidP="00FA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C3532">
        <w:rPr>
          <w:rFonts w:ascii="Arial" w:hAnsi="Arial" w:cs="Arial"/>
          <w:b/>
          <w:bCs/>
          <w:iCs/>
          <w:sz w:val="24"/>
          <w:szCs w:val="24"/>
        </w:rPr>
        <w:t>Conditions de travail</w:t>
      </w:r>
    </w:p>
    <w:p w14:paraId="6B699379" w14:textId="77777777" w:rsidR="00A22607" w:rsidRPr="00BC3532" w:rsidRDefault="00A22607" w:rsidP="003120F1">
      <w:pPr>
        <w:pStyle w:val="Default"/>
        <w:rPr>
          <w:color w:val="auto"/>
        </w:rPr>
      </w:pPr>
    </w:p>
    <w:p w14:paraId="530FAB12" w14:textId="77777777" w:rsidR="0098302E" w:rsidRPr="00BC3532" w:rsidRDefault="003120F1" w:rsidP="00574498">
      <w:pPr>
        <w:pStyle w:val="Default"/>
        <w:numPr>
          <w:ilvl w:val="0"/>
          <w:numId w:val="7"/>
        </w:numPr>
        <w:rPr>
          <w:b/>
          <w:bCs/>
          <w:color w:val="auto"/>
        </w:rPr>
      </w:pPr>
      <w:r w:rsidRPr="00BC3532">
        <w:rPr>
          <w:b/>
          <w:bCs/>
          <w:color w:val="auto"/>
          <w:u w:val="single"/>
        </w:rPr>
        <w:t>Déplacements</w:t>
      </w:r>
      <w:r w:rsidRPr="00BC3532">
        <w:rPr>
          <w:b/>
          <w:bCs/>
          <w:color w:val="auto"/>
        </w:rPr>
        <w:t xml:space="preserve"> :</w:t>
      </w:r>
      <w:r w:rsidR="0077254B" w:rsidRPr="00BC3532">
        <w:rPr>
          <w:b/>
          <w:bCs/>
          <w:color w:val="auto"/>
        </w:rPr>
        <w:t xml:space="preserve"> </w:t>
      </w:r>
      <w:r w:rsidR="00203FE0" w:rsidRPr="00BC3532">
        <w:t>oui</w:t>
      </w:r>
      <w:r w:rsidR="00825FFF" w:rsidRPr="00BC3532">
        <w:t xml:space="preserve">, </w:t>
      </w:r>
    </w:p>
    <w:p w14:paraId="3FE9F23F" w14:textId="77777777" w:rsidR="0098302E" w:rsidRPr="00BC3532" w:rsidRDefault="0098302E" w:rsidP="0098302E">
      <w:pPr>
        <w:pStyle w:val="Default"/>
        <w:ind w:left="360"/>
        <w:rPr>
          <w:b/>
          <w:color w:val="auto"/>
        </w:rPr>
      </w:pPr>
    </w:p>
    <w:p w14:paraId="75362D37" w14:textId="77777777" w:rsidR="0098302E" w:rsidRPr="00BC3532" w:rsidRDefault="0098302E" w:rsidP="00574498">
      <w:pPr>
        <w:pStyle w:val="Default"/>
        <w:numPr>
          <w:ilvl w:val="0"/>
          <w:numId w:val="7"/>
        </w:numPr>
        <w:rPr>
          <w:b/>
          <w:color w:val="auto"/>
        </w:rPr>
      </w:pPr>
      <w:r w:rsidRPr="00BC3532">
        <w:rPr>
          <w:b/>
          <w:color w:val="auto"/>
          <w:u w:val="single"/>
        </w:rPr>
        <w:t>Conditions générales du poste</w:t>
      </w:r>
      <w:r w:rsidRPr="00BC3532">
        <w:rPr>
          <w:b/>
          <w:color w:val="auto"/>
        </w:rPr>
        <w:t> :</w:t>
      </w:r>
    </w:p>
    <w:p w14:paraId="26EBC288" w14:textId="77777777" w:rsidR="00825FFF" w:rsidRPr="00BC3532" w:rsidRDefault="00825FFF" w:rsidP="00574498">
      <w:pPr>
        <w:pStyle w:val="Default"/>
        <w:numPr>
          <w:ilvl w:val="0"/>
          <w:numId w:val="5"/>
        </w:numPr>
        <w:ind w:left="709"/>
      </w:pPr>
      <w:r w:rsidRPr="00BC3532">
        <w:t>Travail sur poste informatique,</w:t>
      </w:r>
    </w:p>
    <w:p w14:paraId="1F1ED4B5" w14:textId="77777777" w:rsidR="00825FFF" w:rsidRPr="00BC3532" w:rsidRDefault="00203FE0" w:rsidP="00574498">
      <w:pPr>
        <w:pStyle w:val="Default"/>
        <w:numPr>
          <w:ilvl w:val="0"/>
          <w:numId w:val="5"/>
        </w:numPr>
        <w:ind w:left="709"/>
      </w:pPr>
      <w:r>
        <w:t>Horaires réguliers</w:t>
      </w:r>
      <w:r w:rsidR="00825FFF">
        <w:t> </w:t>
      </w:r>
      <w:r>
        <w:t xml:space="preserve">du lundi au vendredi </w:t>
      </w:r>
      <w:r w:rsidR="00825FFF">
        <w:t xml:space="preserve">de </w:t>
      </w:r>
      <w:r>
        <w:t>8h30 à 12h et de 13h30 à 17h30 (sauf le jeudi</w:t>
      </w:r>
      <w:r w:rsidR="00825FFF">
        <w:t> : 13h30-18h</w:t>
      </w:r>
      <w:r w:rsidR="000D47F5">
        <w:t>)</w:t>
      </w:r>
    </w:p>
    <w:p w14:paraId="583814DF" w14:textId="1CBAB0D2" w:rsidR="0B7C714F" w:rsidRDefault="0B7C714F" w:rsidP="0B7C714F">
      <w:pPr>
        <w:pStyle w:val="Default"/>
        <w:ind w:left="709"/>
      </w:pPr>
    </w:p>
    <w:p w14:paraId="43965B1D" w14:textId="03F8B6C1" w:rsidR="00213338" w:rsidRPr="00BC3532" w:rsidRDefault="74E67DC2" w:rsidP="00B23561">
      <w:pPr>
        <w:pStyle w:val="Default"/>
        <w:ind w:left="709"/>
      </w:pPr>
      <w:r>
        <w:t>D</w:t>
      </w:r>
      <w:r w:rsidR="00825FFF">
        <w:t>isponibilité en so</w:t>
      </w:r>
      <w:r w:rsidR="000D47F5">
        <w:t>irée, week-ends</w:t>
      </w:r>
      <w:r w:rsidR="6547E847">
        <w:t xml:space="preserve"> lors des évènements culturels</w:t>
      </w:r>
    </w:p>
    <w:p w14:paraId="1F72F646" w14:textId="77777777" w:rsidR="0098302E" w:rsidRPr="00BC3532" w:rsidRDefault="0098302E" w:rsidP="00213338">
      <w:pPr>
        <w:pStyle w:val="Default"/>
        <w:ind w:left="360"/>
      </w:pPr>
      <w:r w:rsidRPr="00BC3532">
        <w:rPr>
          <w:b/>
        </w:rPr>
        <w:tab/>
      </w:r>
    </w:p>
    <w:p w14:paraId="4CB77A57" w14:textId="77777777" w:rsidR="0098302E" w:rsidRPr="00BC3532" w:rsidRDefault="0098302E" w:rsidP="00574498">
      <w:pPr>
        <w:pStyle w:val="Default"/>
        <w:numPr>
          <w:ilvl w:val="0"/>
          <w:numId w:val="7"/>
        </w:numPr>
      </w:pPr>
      <w:r w:rsidRPr="00BC3532">
        <w:rPr>
          <w:b/>
          <w:bCs/>
          <w:u w:val="single"/>
        </w:rPr>
        <w:t>Moyens nécessaires</w:t>
      </w:r>
      <w:r w:rsidRPr="00BC3532">
        <w:rPr>
          <w:b/>
          <w:bCs/>
        </w:rPr>
        <w:t> :</w:t>
      </w:r>
    </w:p>
    <w:p w14:paraId="2FA574B2" w14:textId="77777777" w:rsidR="000D47F5" w:rsidRPr="00BC3532" w:rsidRDefault="00825FFF" w:rsidP="00574498">
      <w:pPr>
        <w:pStyle w:val="Default"/>
        <w:numPr>
          <w:ilvl w:val="0"/>
          <w:numId w:val="8"/>
        </w:numPr>
        <w:ind w:left="709"/>
      </w:pPr>
      <w:r>
        <w:t>Poste téléphonique et informatique,</w:t>
      </w:r>
    </w:p>
    <w:p w14:paraId="08CE6F91" w14:textId="77777777" w:rsidR="00FA7547" w:rsidRDefault="00FA7547" w:rsidP="00B23561">
      <w:pPr>
        <w:pStyle w:val="Default"/>
        <w:ind w:left="349"/>
      </w:pPr>
    </w:p>
    <w:p w14:paraId="61CDCEAD" w14:textId="77777777" w:rsidR="00B23561" w:rsidRPr="00BC3532" w:rsidRDefault="00B23561" w:rsidP="00B23561">
      <w:pPr>
        <w:pStyle w:val="Default"/>
        <w:ind w:left="349"/>
      </w:pPr>
    </w:p>
    <w:p w14:paraId="23083559" w14:textId="77777777" w:rsidR="003120F1" w:rsidRPr="00BC3532" w:rsidRDefault="0098302E" w:rsidP="00FA75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C3532">
        <w:rPr>
          <w:b/>
          <w:bCs/>
          <w:iCs/>
          <w:color w:val="auto"/>
        </w:rPr>
        <w:t>C</w:t>
      </w:r>
      <w:r w:rsidR="003120F1" w:rsidRPr="00BC3532">
        <w:rPr>
          <w:b/>
          <w:bCs/>
          <w:iCs/>
          <w:color w:val="auto"/>
        </w:rPr>
        <w:t>ompétences requises</w:t>
      </w:r>
    </w:p>
    <w:p w14:paraId="6BB9E253" w14:textId="77777777" w:rsidR="00FA7547" w:rsidRPr="00BC3532" w:rsidRDefault="00FA7547" w:rsidP="003120F1">
      <w:pPr>
        <w:pStyle w:val="Default"/>
        <w:rPr>
          <w:color w:val="auto"/>
        </w:rPr>
      </w:pPr>
    </w:p>
    <w:p w14:paraId="219A2A13" w14:textId="77777777" w:rsidR="003120F1" w:rsidRPr="00BC3532" w:rsidRDefault="008625F6" w:rsidP="00574498">
      <w:pPr>
        <w:pStyle w:val="Default"/>
        <w:numPr>
          <w:ilvl w:val="0"/>
          <w:numId w:val="9"/>
        </w:numPr>
        <w:rPr>
          <w:color w:val="auto"/>
          <w:u w:val="single"/>
        </w:rPr>
      </w:pPr>
      <w:r w:rsidRPr="00BC3532">
        <w:rPr>
          <w:b/>
          <w:bCs/>
          <w:color w:val="auto"/>
          <w:u w:val="single"/>
        </w:rPr>
        <w:t>Savoir-faire</w:t>
      </w:r>
      <w:r w:rsidR="00FA7547" w:rsidRPr="00BC3532">
        <w:rPr>
          <w:b/>
          <w:bCs/>
          <w:color w:val="auto"/>
          <w:u w:val="single"/>
        </w:rPr>
        <w:t> </w:t>
      </w:r>
      <w:r w:rsidR="00FA7547" w:rsidRPr="00BC3532">
        <w:rPr>
          <w:b/>
          <w:bCs/>
          <w:color w:val="auto"/>
        </w:rPr>
        <w:t>:</w:t>
      </w:r>
    </w:p>
    <w:p w14:paraId="715DF2DA" w14:textId="77777777" w:rsidR="000D47F5" w:rsidRPr="00BC3532" w:rsidRDefault="000D47F5" w:rsidP="00574498">
      <w:pPr>
        <w:pStyle w:val="Default"/>
        <w:numPr>
          <w:ilvl w:val="0"/>
          <w:numId w:val="8"/>
        </w:numPr>
      </w:pPr>
      <w:r>
        <w:t>Maîtrise des outils de méthodologie de projet</w:t>
      </w:r>
    </w:p>
    <w:p w14:paraId="4420ABB9" w14:textId="77777777" w:rsidR="00825FFF" w:rsidRPr="00BC3532" w:rsidRDefault="00825FFF" w:rsidP="00574498">
      <w:pPr>
        <w:pStyle w:val="Default"/>
        <w:numPr>
          <w:ilvl w:val="0"/>
          <w:numId w:val="8"/>
        </w:numPr>
      </w:pPr>
      <w:r>
        <w:lastRenderedPageBreak/>
        <w:t>Maîtrise de l’outil informatique (Word, Excel, Outlook)</w:t>
      </w:r>
    </w:p>
    <w:p w14:paraId="475D7B98" w14:textId="77777777" w:rsidR="003120F1" w:rsidRDefault="00825FFF" w:rsidP="00574498">
      <w:pPr>
        <w:pStyle w:val="Default"/>
        <w:numPr>
          <w:ilvl w:val="0"/>
          <w:numId w:val="8"/>
        </w:numPr>
      </w:pPr>
      <w:r>
        <w:t>Maitrise de la rédaction de documents administratifs</w:t>
      </w:r>
    </w:p>
    <w:p w14:paraId="16180FC1" w14:textId="77777777" w:rsidR="006F4ECE" w:rsidRPr="00BC3532" w:rsidRDefault="006F4ECE" w:rsidP="00574498">
      <w:pPr>
        <w:pStyle w:val="Default"/>
        <w:numPr>
          <w:ilvl w:val="0"/>
          <w:numId w:val="8"/>
        </w:numPr>
      </w:pPr>
      <w:r>
        <w:t>Maîtrise des conditions de sécurité des manifestations</w:t>
      </w:r>
    </w:p>
    <w:p w14:paraId="20F34722" w14:textId="77777777" w:rsidR="003120F1" w:rsidRPr="00BC3532" w:rsidRDefault="00825FFF" w:rsidP="00574498">
      <w:pPr>
        <w:pStyle w:val="Default"/>
        <w:numPr>
          <w:ilvl w:val="0"/>
          <w:numId w:val="10"/>
        </w:numPr>
        <w:spacing w:before="20"/>
        <w:jc w:val="both"/>
        <w:rPr>
          <w:color w:val="auto"/>
        </w:rPr>
      </w:pPr>
      <w:r w:rsidRPr="00BC3532">
        <w:t xml:space="preserve">Connaissance des procédures administratives </w:t>
      </w:r>
      <w:r w:rsidR="000D47F5" w:rsidRPr="00BC3532">
        <w:rPr>
          <w:color w:val="auto"/>
        </w:rPr>
        <w:t>et comptables</w:t>
      </w:r>
    </w:p>
    <w:p w14:paraId="23DE523C" w14:textId="77777777" w:rsidR="008625F6" w:rsidRPr="00BC3532" w:rsidRDefault="008625F6" w:rsidP="00C9667C">
      <w:pPr>
        <w:pStyle w:val="Default"/>
        <w:jc w:val="both"/>
        <w:rPr>
          <w:color w:val="auto"/>
        </w:rPr>
      </w:pPr>
    </w:p>
    <w:p w14:paraId="50769037" w14:textId="77777777" w:rsidR="003120F1" w:rsidRPr="00BC3532" w:rsidRDefault="008625F6" w:rsidP="00574498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732450B6">
        <w:rPr>
          <w:b/>
          <w:bCs/>
          <w:color w:val="auto"/>
          <w:u w:val="single"/>
        </w:rPr>
        <w:t>Savoir-être</w:t>
      </w:r>
      <w:r w:rsidR="003120F1" w:rsidRPr="732450B6">
        <w:rPr>
          <w:b/>
          <w:bCs/>
          <w:color w:val="auto"/>
        </w:rPr>
        <w:t xml:space="preserve"> : </w:t>
      </w:r>
    </w:p>
    <w:p w14:paraId="2D2A1593" w14:textId="4F95BF86" w:rsidR="00825FFF" w:rsidRDefault="00825FFF" w:rsidP="00574498">
      <w:pPr>
        <w:pStyle w:val="Default"/>
        <w:numPr>
          <w:ilvl w:val="0"/>
          <w:numId w:val="8"/>
        </w:numPr>
      </w:pPr>
      <w:r>
        <w:t>Bon relationnel</w:t>
      </w:r>
      <w:r w:rsidR="621BB9A2">
        <w:t xml:space="preserve"> avec les familles</w:t>
      </w:r>
      <w:r w:rsidR="7E1686E0">
        <w:t xml:space="preserve"> et les enfants</w:t>
      </w:r>
    </w:p>
    <w:p w14:paraId="024FC985" w14:textId="6B3E12B4" w:rsidR="26A30316" w:rsidRDefault="26A30316" w:rsidP="00574498">
      <w:pPr>
        <w:pStyle w:val="Default"/>
        <w:numPr>
          <w:ilvl w:val="0"/>
          <w:numId w:val="8"/>
        </w:numPr>
      </w:pPr>
      <w:r>
        <w:t>Bonne culture générale</w:t>
      </w:r>
    </w:p>
    <w:p w14:paraId="5B2E6513" w14:textId="12355ED4" w:rsidR="26A30316" w:rsidRDefault="26A30316" w:rsidP="00574498">
      <w:pPr>
        <w:pStyle w:val="Default"/>
        <w:numPr>
          <w:ilvl w:val="0"/>
          <w:numId w:val="8"/>
        </w:numPr>
      </w:pPr>
      <w:r>
        <w:t>Fort intérêt pour la culture</w:t>
      </w:r>
    </w:p>
    <w:p w14:paraId="13808D9C" w14:textId="60F535BE" w:rsidR="621BB9A2" w:rsidRDefault="621BB9A2" w:rsidP="00574498">
      <w:pPr>
        <w:pStyle w:val="Default"/>
        <w:numPr>
          <w:ilvl w:val="0"/>
          <w:numId w:val="8"/>
        </w:numPr>
      </w:pPr>
      <w:r>
        <w:t>Capacité à travailler en équipe</w:t>
      </w:r>
    </w:p>
    <w:p w14:paraId="049E402A" w14:textId="77777777" w:rsidR="00825FFF" w:rsidRPr="00BC3532" w:rsidRDefault="00825FFF" w:rsidP="00574498">
      <w:pPr>
        <w:pStyle w:val="Default"/>
        <w:numPr>
          <w:ilvl w:val="0"/>
          <w:numId w:val="8"/>
        </w:numPr>
      </w:pPr>
      <w:r>
        <w:t>Sens des responsabilités</w:t>
      </w:r>
    </w:p>
    <w:p w14:paraId="5AAD9A76" w14:textId="30295A00" w:rsidR="00825FFF" w:rsidRPr="00BC3532" w:rsidRDefault="00825FFF" w:rsidP="00574498">
      <w:pPr>
        <w:pStyle w:val="Default"/>
        <w:numPr>
          <w:ilvl w:val="0"/>
          <w:numId w:val="8"/>
        </w:numPr>
      </w:pPr>
      <w:r>
        <w:t>Rigueur, sérieux</w:t>
      </w:r>
      <w:r w:rsidR="77110E82">
        <w:t xml:space="preserve"> et engagement</w:t>
      </w:r>
    </w:p>
    <w:p w14:paraId="45039687" w14:textId="77777777" w:rsidR="00825FFF" w:rsidRPr="00BC3532" w:rsidRDefault="00825FFF" w:rsidP="00574498">
      <w:pPr>
        <w:pStyle w:val="Default"/>
        <w:numPr>
          <w:ilvl w:val="0"/>
          <w:numId w:val="8"/>
        </w:numPr>
      </w:pPr>
      <w:r>
        <w:t>Réactivité</w:t>
      </w:r>
    </w:p>
    <w:p w14:paraId="1089EBB9" w14:textId="77777777" w:rsidR="00C54083" w:rsidRPr="00BC3532" w:rsidRDefault="00825FFF" w:rsidP="00574498">
      <w:pPr>
        <w:pStyle w:val="Default"/>
        <w:numPr>
          <w:ilvl w:val="0"/>
          <w:numId w:val="8"/>
        </w:numPr>
      </w:pPr>
      <w:r>
        <w:t>Disponibilité</w:t>
      </w:r>
    </w:p>
    <w:p w14:paraId="52E56223" w14:textId="77777777" w:rsidR="008625F6" w:rsidRDefault="008625F6" w:rsidP="003120F1">
      <w:pPr>
        <w:pStyle w:val="Default"/>
        <w:rPr>
          <w:color w:val="auto"/>
        </w:rPr>
      </w:pPr>
    </w:p>
    <w:p w14:paraId="07547A01" w14:textId="77777777" w:rsidR="00B23561" w:rsidRPr="00BC3532" w:rsidRDefault="00B23561" w:rsidP="003120F1">
      <w:pPr>
        <w:pStyle w:val="Default"/>
        <w:rPr>
          <w:color w:val="auto"/>
        </w:rPr>
      </w:pPr>
    </w:p>
    <w:p w14:paraId="1E19F9FC" w14:textId="77777777" w:rsidR="008F1C00" w:rsidRPr="00BC3532" w:rsidRDefault="00BC3532" w:rsidP="008625F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</w:rPr>
      </w:pPr>
      <w:r>
        <w:rPr>
          <w:b/>
          <w:bCs/>
          <w:color w:val="auto"/>
        </w:rPr>
        <w:t>Formation et diplômes requis</w:t>
      </w:r>
    </w:p>
    <w:p w14:paraId="5043CB0F" w14:textId="77777777" w:rsidR="00934BF1" w:rsidRPr="00BC3532" w:rsidRDefault="00934BF1" w:rsidP="008F1C00">
      <w:pPr>
        <w:pStyle w:val="Default"/>
        <w:spacing w:before="20"/>
        <w:ind w:left="426"/>
        <w:rPr>
          <w:color w:val="auto"/>
        </w:rPr>
      </w:pPr>
    </w:p>
    <w:p w14:paraId="746C5A22" w14:textId="47FA2EDB" w:rsidR="00B42269" w:rsidRDefault="00B42269" w:rsidP="00574498">
      <w:pPr>
        <w:pStyle w:val="Default"/>
        <w:numPr>
          <w:ilvl w:val="0"/>
          <w:numId w:val="11"/>
        </w:numPr>
        <w:spacing w:before="20"/>
        <w:rPr>
          <w:color w:val="auto"/>
        </w:rPr>
      </w:pPr>
      <w:r w:rsidRPr="0B7C714F">
        <w:rPr>
          <w:b/>
          <w:bCs/>
          <w:color w:val="auto"/>
        </w:rPr>
        <w:t>DIPLOMES :</w:t>
      </w:r>
      <w:r w:rsidRPr="0B7C714F">
        <w:rPr>
          <w:color w:val="auto"/>
        </w:rPr>
        <w:t xml:space="preserve"> </w:t>
      </w:r>
      <w:r w:rsidR="0D54F636" w:rsidRPr="0B7C714F">
        <w:rPr>
          <w:color w:val="auto"/>
        </w:rPr>
        <w:t>diplôme</w:t>
      </w:r>
      <w:r w:rsidR="68EB8332" w:rsidRPr="0B7C714F">
        <w:rPr>
          <w:color w:val="auto"/>
        </w:rPr>
        <w:t>/expérience</w:t>
      </w:r>
      <w:r w:rsidR="0D54F636" w:rsidRPr="0B7C714F">
        <w:rPr>
          <w:color w:val="auto"/>
        </w:rPr>
        <w:t xml:space="preserve"> de </w:t>
      </w:r>
      <w:r w:rsidR="261ED0F4" w:rsidRPr="0B7C714F">
        <w:rPr>
          <w:color w:val="auto"/>
        </w:rPr>
        <w:t>médiation culturelle</w:t>
      </w:r>
      <w:r w:rsidR="26C1C830" w:rsidRPr="0B7C714F">
        <w:rPr>
          <w:color w:val="auto"/>
        </w:rPr>
        <w:t>.</w:t>
      </w:r>
    </w:p>
    <w:p w14:paraId="07459315" w14:textId="77777777" w:rsidR="00A22607" w:rsidRPr="00BC3532" w:rsidRDefault="00A22607" w:rsidP="003120F1">
      <w:pPr>
        <w:pStyle w:val="Default"/>
        <w:rPr>
          <w:color w:val="auto"/>
        </w:rPr>
      </w:pPr>
    </w:p>
    <w:p w14:paraId="7909B072" w14:textId="77777777" w:rsidR="001F445B" w:rsidRPr="00B23561" w:rsidRDefault="003120F1" w:rsidP="00574498">
      <w:pPr>
        <w:pStyle w:val="Default"/>
        <w:numPr>
          <w:ilvl w:val="0"/>
          <w:numId w:val="11"/>
        </w:numPr>
        <w:spacing w:before="20"/>
        <w:ind w:left="426"/>
        <w:rPr>
          <w:color w:val="auto"/>
        </w:rPr>
      </w:pPr>
      <w:r w:rsidRPr="00B23561">
        <w:rPr>
          <w:b/>
          <w:bCs/>
          <w:color w:val="auto"/>
        </w:rPr>
        <w:t xml:space="preserve">AUTRES : </w:t>
      </w:r>
      <w:r w:rsidR="008F1C00" w:rsidRPr="00B23561">
        <w:rPr>
          <w:color w:val="auto"/>
        </w:rPr>
        <w:t>P</w:t>
      </w:r>
      <w:r w:rsidRPr="00B23561">
        <w:rPr>
          <w:color w:val="auto"/>
        </w:rPr>
        <w:t xml:space="preserve">ermis </w:t>
      </w:r>
      <w:r w:rsidR="005B217A" w:rsidRPr="00B23561">
        <w:rPr>
          <w:color w:val="auto"/>
        </w:rPr>
        <w:t>B</w:t>
      </w:r>
    </w:p>
    <w:p w14:paraId="6DFB9E20" w14:textId="4B03EF62" w:rsidR="001F445B" w:rsidRPr="00BC3532" w:rsidRDefault="001F445B" w:rsidP="59DD77C6">
      <w:pPr>
        <w:pStyle w:val="Default"/>
        <w:spacing w:before="20"/>
        <w:rPr>
          <w:color w:val="auto"/>
        </w:rPr>
      </w:pPr>
    </w:p>
    <w:sectPr w:rsidR="001F445B" w:rsidRPr="00BC3532" w:rsidSect="00B23561">
      <w:pgSz w:w="11907" w:h="16839" w:code="9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5CF"/>
    <w:multiLevelType w:val="hybridMultilevel"/>
    <w:tmpl w:val="BB567922"/>
    <w:lvl w:ilvl="0" w:tplc="857457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D6319"/>
    <w:multiLevelType w:val="hybridMultilevel"/>
    <w:tmpl w:val="A5D67384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2345D"/>
    <w:multiLevelType w:val="hybridMultilevel"/>
    <w:tmpl w:val="514E94C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9477E"/>
    <w:multiLevelType w:val="hybridMultilevel"/>
    <w:tmpl w:val="0694BC0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8B220"/>
    <w:multiLevelType w:val="hybridMultilevel"/>
    <w:tmpl w:val="8FCAE626"/>
    <w:lvl w:ilvl="0" w:tplc="E10036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D521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A2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C2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A3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87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AA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E9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E8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8606B"/>
    <w:multiLevelType w:val="hybridMultilevel"/>
    <w:tmpl w:val="881C257A"/>
    <w:lvl w:ilvl="0" w:tplc="1AF8F3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D423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63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C7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83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88D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80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41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AF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7BA0"/>
    <w:multiLevelType w:val="hybridMultilevel"/>
    <w:tmpl w:val="59A0A55E"/>
    <w:lvl w:ilvl="0" w:tplc="76E83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261B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BBCAA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24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06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A9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2A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2C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28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66C27"/>
    <w:multiLevelType w:val="hybridMultilevel"/>
    <w:tmpl w:val="BFA47A1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12271C"/>
    <w:multiLevelType w:val="hybridMultilevel"/>
    <w:tmpl w:val="0BF8A9E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64CC15"/>
    <w:multiLevelType w:val="hybridMultilevel"/>
    <w:tmpl w:val="8E62ADE2"/>
    <w:lvl w:ilvl="0" w:tplc="23E096A4">
      <w:start w:val="1"/>
      <w:numFmt w:val="upperLetter"/>
      <w:lvlText w:val="%1."/>
      <w:lvlJc w:val="left"/>
      <w:pPr>
        <w:ind w:left="720" w:hanging="360"/>
      </w:pPr>
    </w:lvl>
    <w:lvl w:ilvl="1" w:tplc="A2201AFE">
      <w:start w:val="1"/>
      <w:numFmt w:val="lowerLetter"/>
      <w:lvlText w:val="%2."/>
      <w:lvlJc w:val="left"/>
      <w:pPr>
        <w:ind w:left="1440" w:hanging="360"/>
      </w:pPr>
    </w:lvl>
    <w:lvl w:ilvl="2" w:tplc="EF5C59FC">
      <w:start w:val="1"/>
      <w:numFmt w:val="lowerRoman"/>
      <w:lvlText w:val="%3."/>
      <w:lvlJc w:val="right"/>
      <w:pPr>
        <w:ind w:left="2160" w:hanging="180"/>
      </w:pPr>
    </w:lvl>
    <w:lvl w:ilvl="3" w:tplc="A5C27C60">
      <w:start w:val="1"/>
      <w:numFmt w:val="decimal"/>
      <w:lvlText w:val="%4."/>
      <w:lvlJc w:val="left"/>
      <w:pPr>
        <w:ind w:left="2880" w:hanging="360"/>
      </w:pPr>
    </w:lvl>
    <w:lvl w:ilvl="4" w:tplc="F2A4FEEA">
      <w:start w:val="1"/>
      <w:numFmt w:val="lowerLetter"/>
      <w:lvlText w:val="%5."/>
      <w:lvlJc w:val="left"/>
      <w:pPr>
        <w:ind w:left="3600" w:hanging="360"/>
      </w:pPr>
    </w:lvl>
    <w:lvl w:ilvl="5" w:tplc="F0E88342">
      <w:start w:val="1"/>
      <w:numFmt w:val="lowerRoman"/>
      <w:lvlText w:val="%6."/>
      <w:lvlJc w:val="right"/>
      <w:pPr>
        <w:ind w:left="4320" w:hanging="180"/>
      </w:pPr>
    </w:lvl>
    <w:lvl w:ilvl="6" w:tplc="EA94F762">
      <w:start w:val="1"/>
      <w:numFmt w:val="decimal"/>
      <w:lvlText w:val="%7."/>
      <w:lvlJc w:val="left"/>
      <w:pPr>
        <w:ind w:left="5040" w:hanging="360"/>
      </w:pPr>
    </w:lvl>
    <w:lvl w:ilvl="7" w:tplc="EE7A48D0">
      <w:start w:val="1"/>
      <w:numFmt w:val="lowerLetter"/>
      <w:lvlText w:val="%8."/>
      <w:lvlJc w:val="left"/>
      <w:pPr>
        <w:ind w:left="5760" w:hanging="360"/>
      </w:pPr>
    </w:lvl>
    <w:lvl w:ilvl="8" w:tplc="D11A92F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953F2"/>
    <w:multiLevelType w:val="hybridMultilevel"/>
    <w:tmpl w:val="D31ECD86"/>
    <w:lvl w:ilvl="0" w:tplc="0890E2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F1"/>
    <w:rsid w:val="00013A75"/>
    <w:rsid w:val="00027269"/>
    <w:rsid w:val="000774A3"/>
    <w:rsid w:val="000A734E"/>
    <w:rsid w:val="000D47F5"/>
    <w:rsid w:val="000D708D"/>
    <w:rsid w:val="000D7DDA"/>
    <w:rsid w:val="000E4A49"/>
    <w:rsid w:val="000E74B5"/>
    <w:rsid w:val="00152CB7"/>
    <w:rsid w:val="0018724B"/>
    <w:rsid w:val="00192837"/>
    <w:rsid w:val="00196555"/>
    <w:rsid w:val="001E4672"/>
    <w:rsid w:val="001F445B"/>
    <w:rsid w:val="00203FE0"/>
    <w:rsid w:val="00213338"/>
    <w:rsid w:val="00276B77"/>
    <w:rsid w:val="0029737C"/>
    <w:rsid w:val="002C2F3D"/>
    <w:rsid w:val="002E1BA7"/>
    <w:rsid w:val="003120F1"/>
    <w:rsid w:val="0037FC30"/>
    <w:rsid w:val="00387A2B"/>
    <w:rsid w:val="0039041A"/>
    <w:rsid w:val="003A1673"/>
    <w:rsid w:val="003A7BD5"/>
    <w:rsid w:val="00413F70"/>
    <w:rsid w:val="004A67EA"/>
    <w:rsid w:val="004B7340"/>
    <w:rsid w:val="004E406B"/>
    <w:rsid w:val="00525786"/>
    <w:rsid w:val="00563453"/>
    <w:rsid w:val="00574498"/>
    <w:rsid w:val="0058737E"/>
    <w:rsid w:val="005B217A"/>
    <w:rsid w:val="005E3ED9"/>
    <w:rsid w:val="00611CFE"/>
    <w:rsid w:val="00612D86"/>
    <w:rsid w:val="00613D7E"/>
    <w:rsid w:val="006251F1"/>
    <w:rsid w:val="006538B6"/>
    <w:rsid w:val="006F4ECE"/>
    <w:rsid w:val="00706C30"/>
    <w:rsid w:val="00725C12"/>
    <w:rsid w:val="007619F3"/>
    <w:rsid w:val="00764A0B"/>
    <w:rsid w:val="0077254B"/>
    <w:rsid w:val="00774A4D"/>
    <w:rsid w:val="0081189D"/>
    <w:rsid w:val="00825FFF"/>
    <w:rsid w:val="00831390"/>
    <w:rsid w:val="00842FF1"/>
    <w:rsid w:val="008625F6"/>
    <w:rsid w:val="008A834A"/>
    <w:rsid w:val="008F1C00"/>
    <w:rsid w:val="008F22C4"/>
    <w:rsid w:val="009124B8"/>
    <w:rsid w:val="00913474"/>
    <w:rsid w:val="00934BF1"/>
    <w:rsid w:val="009510E2"/>
    <w:rsid w:val="00955563"/>
    <w:rsid w:val="0095698E"/>
    <w:rsid w:val="0098302E"/>
    <w:rsid w:val="00983BF3"/>
    <w:rsid w:val="009959AE"/>
    <w:rsid w:val="00996A3E"/>
    <w:rsid w:val="009A6B77"/>
    <w:rsid w:val="009B1CE0"/>
    <w:rsid w:val="009F3692"/>
    <w:rsid w:val="00A22607"/>
    <w:rsid w:val="00A503E0"/>
    <w:rsid w:val="00A60465"/>
    <w:rsid w:val="00A91D25"/>
    <w:rsid w:val="00AE141B"/>
    <w:rsid w:val="00AE35EB"/>
    <w:rsid w:val="00B049A2"/>
    <w:rsid w:val="00B23561"/>
    <w:rsid w:val="00B42269"/>
    <w:rsid w:val="00B427DD"/>
    <w:rsid w:val="00B673C8"/>
    <w:rsid w:val="00B77B13"/>
    <w:rsid w:val="00B97F61"/>
    <w:rsid w:val="00BC3532"/>
    <w:rsid w:val="00BC6980"/>
    <w:rsid w:val="00BF2F93"/>
    <w:rsid w:val="00C32634"/>
    <w:rsid w:val="00C43CFA"/>
    <w:rsid w:val="00C54083"/>
    <w:rsid w:val="00C9667C"/>
    <w:rsid w:val="00CD3755"/>
    <w:rsid w:val="00D30CB1"/>
    <w:rsid w:val="00D378B6"/>
    <w:rsid w:val="00D550EF"/>
    <w:rsid w:val="00D80778"/>
    <w:rsid w:val="00D93E03"/>
    <w:rsid w:val="00DE0A38"/>
    <w:rsid w:val="00E50AC5"/>
    <w:rsid w:val="00E77504"/>
    <w:rsid w:val="00E920A0"/>
    <w:rsid w:val="00EE4310"/>
    <w:rsid w:val="00F06473"/>
    <w:rsid w:val="00F1607A"/>
    <w:rsid w:val="00F42F6F"/>
    <w:rsid w:val="00F4DF06"/>
    <w:rsid w:val="00FA7547"/>
    <w:rsid w:val="00FC5679"/>
    <w:rsid w:val="00FE3823"/>
    <w:rsid w:val="00FF0BF2"/>
    <w:rsid w:val="01A1D70E"/>
    <w:rsid w:val="01A6D6C3"/>
    <w:rsid w:val="01D3CC91"/>
    <w:rsid w:val="0250A124"/>
    <w:rsid w:val="02754D04"/>
    <w:rsid w:val="02812C3C"/>
    <w:rsid w:val="02B8D32E"/>
    <w:rsid w:val="03023818"/>
    <w:rsid w:val="030AA94D"/>
    <w:rsid w:val="039856D3"/>
    <w:rsid w:val="03D366FD"/>
    <w:rsid w:val="040E4FDB"/>
    <w:rsid w:val="0428E1B0"/>
    <w:rsid w:val="042B2440"/>
    <w:rsid w:val="0439587F"/>
    <w:rsid w:val="04620786"/>
    <w:rsid w:val="04721F00"/>
    <w:rsid w:val="0483A011"/>
    <w:rsid w:val="048448E3"/>
    <w:rsid w:val="04DE7785"/>
    <w:rsid w:val="05468301"/>
    <w:rsid w:val="05F742C0"/>
    <w:rsid w:val="0650C391"/>
    <w:rsid w:val="066908CD"/>
    <w:rsid w:val="067ECC14"/>
    <w:rsid w:val="06B794F8"/>
    <w:rsid w:val="070495C9"/>
    <w:rsid w:val="0707DA4D"/>
    <w:rsid w:val="0725AE47"/>
    <w:rsid w:val="07AEE77E"/>
    <w:rsid w:val="0848A56F"/>
    <w:rsid w:val="0856561F"/>
    <w:rsid w:val="08599ACD"/>
    <w:rsid w:val="08995216"/>
    <w:rsid w:val="08C61CC7"/>
    <w:rsid w:val="091F3E6A"/>
    <w:rsid w:val="093501B1"/>
    <w:rsid w:val="09B13A62"/>
    <w:rsid w:val="09F0B41D"/>
    <w:rsid w:val="0A0FE578"/>
    <w:rsid w:val="0A6D2B00"/>
    <w:rsid w:val="0AE68840"/>
    <w:rsid w:val="0AF1306A"/>
    <w:rsid w:val="0AF174BB"/>
    <w:rsid w:val="0B7AAED7"/>
    <w:rsid w:val="0B7C714F"/>
    <w:rsid w:val="0B950529"/>
    <w:rsid w:val="0B95CF72"/>
    <w:rsid w:val="0BD42E05"/>
    <w:rsid w:val="0C810E8F"/>
    <w:rsid w:val="0C9532A2"/>
    <w:rsid w:val="0CE489B5"/>
    <w:rsid w:val="0CF46558"/>
    <w:rsid w:val="0D54F636"/>
    <w:rsid w:val="0DACF4DC"/>
    <w:rsid w:val="0E0FD985"/>
    <w:rsid w:val="0E29157D"/>
    <w:rsid w:val="0E8E0F8E"/>
    <w:rsid w:val="0EB77BBE"/>
    <w:rsid w:val="0F017E15"/>
    <w:rsid w:val="0F03219B"/>
    <w:rsid w:val="0F6CCE71"/>
    <w:rsid w:val="0FAA2295"/>
    <w:rsid w:val="0FE8CFF5"/>
    <w:rsid w:val="101558E7"/>
    <w:rsid w:val="10775B8D"/>
    <w:rsid w:val="1089091E"/>
    <w:rsid w:val="1090CFB5"/>
    <w:rsid w:val="10A7B657"/>
    <w:rsid w:val="115DB74A"/>
    <w:rsid w:val="1168A3C5"/>
    <w:rsid w:val="11B7FAD8"/>
    <w:rsid w:val="11C5B4F7"/>
    <w:rsid w:val="11D4CBEE"/>
    <w:rsid w:val="11E8E9D1"/>
    <w:rsid w:val="1202A211"/>
    <w:rsid w:val="122B3C9E"/>
    <w:rsid w:val="12418B96"/>
    <w:rsid w:val="124AC4F6"/>
    <w:rsid w:val="1287392B"/>
    <w:rsid w:val="1290F73F"/>
    <w:rsid w:val="12A6BDC0"/>
    <w:rsid w:val="12E96DC6"/>
    <w:rsid w:val="12FC424F"/>
    <w:rsid w:val="1335BFE3"/>
    <w:rsid w:val="1360B874"/>
    <w:rsid w:val="13846DBD"/>
    <w:rsid w:val="13BED778"/>
    <w:rsid w:val="13E83247"/>
    <w:rsid w:val="14284A44"/>
    <w:rsid w:val="1467052A"/>
    <w:rsid w:val="1495580C"/>
    <w:rsid w:val="1499E000"/>
    <w:rsid w:val="14D19044"/>
    <w:rsid w:val="15BED9ED"/>
    <w:rsid w:val="15C41AA5"/>
    <w:rsid w:val="15CEF0C8"/>
    <w:rsid w:val="16078637"/>
    <w:rsid w:val="163FF5AA"/>
    <w:rsid w:val="165009B7"/>
    <w:rsid w:val="166F1E5D"/>
    <w:rsid w:val="16A9A7A9"/>
    <w:rsid w:val="16DC2135"/>
    <w:rsid w:val="173B66EF"/>
    <w:rsid w:val="174D4568"/>
    <w:rsid w:val="177C8922"/>
    <w:rsid w:val="17A35698"/>
    <w:rsid w:val="17A5438B"/>
    <w:rsid w:val="17B68B15"/>
    <w:rsid w:val="17F0C63F"/>
    <w:rsid w:val="18299CA3"/>
    <w:rsid w:val="18407208"/>
    <w:rsid w:val="18549F80"/>
    <w:rsid w:val="185B2A1D"/>
    <w:rsid w:val="18B51918"/>
    <w:rsid w:val="1901D6F2"/>
    <w:rsid w:val="1935F9D0"/>
    <w:rsid w:val="194F5539"/>
    <w:rsid w:val="199DA86E"/>
    <w:rsid w:val="19CC9D67"/>
    <w:rsid w:val="19D54CE8"/>
    <w:rsid w:val="19F9BA21"/>
    <w:rsid w:val="1A364E83"/>
    <w:rsid w:val="1B587A00"/>
    <w:rsid w:val="1B871577"/>
    <w:rsid w:val="1BD21EE4"/>
    <w:rsid w:val="1C14F314"/>
    <w:rsid w:val="1C627BB4"/>
    <w:rsid w:val="1C89A601"/>
    <w:rsid w:val="1C8C252C"/>
    <w:rsid w:val="1D4EE6DA"/>
    <w:rsid w:val="1DA1502F"/>
    <w:rsid w:val="1DAC1D06"/>
    <w:rsid w:val="1DDA02AD"/>
    <w:rsid w:val="1E14D179"/>
    <w:rsid w:val="1E4B83EF"/>
    <w:rsid w:val="1EC2EF7D"/>
    <w:rsid w:val="1ED417DF"/>
    <w:rsid w:val="1EEAB73B"/>
    <w:rsid w:val="1F51EE9E"/>
    <w:rsid w:val="1F58B8FF"/>
    <w:rsid w:val="1F60937C"/>
    <w:rsid w:val="1FB65603"/>
    <w:rsid w:val="1FF54D12"/>
    <w:rsid w:val="2002AA55"/>
    <w:rsid w:val="2012329A"/>
    <w:rsid w:val="20448E6C"/>
    <w:rsid w:val="2048C153"/>
    <w:rsid w:val="204ED658"/>
    <w:rsid w:val="20506DA4"/>
    <w:rsid w:val="20D37D00"/>
    <w:rsid w:val="20F89E4F"/>
    <w:rsid w:val="21102CE3"/>
    <w:rsid w:val="213EDE5A"/>
    <w:rsid w:val="21670CC8"/>
    <w:rsid w:val="2169CE12"/>
    <w:rsid w:val="21723C7A"/>
    <w:rsid w:val="218C6B87"/>
    <w:rsid w:val="21914E82"/>
    <w:rsid w:val="21A56113"/>
    <w:rsid w:val="21F502B7"/>
    <w:rsid w:val="225CD964"/>
    <w:rsid w:val="22728A82"/>
    <w:rsid w:val="22AA609C"/>
    <w:rsid w:val="22DC1146"/>
    <w:rsid w:val="22EDF6C5"/>
    <w:rsid w:val="230B5B5B"/>
    <w:rsid w:val="235F4229"/>
    <w:rsid w:val="236FA413"/>
    <w:rsid w:val="237C0536"/>
    <w:rsid w:val="23B0A54F"/>
    <w:rsid w:val="23BB4C0F"/>
    <w:rsid w:val="23D40908"/>
    <w:rsid w:val="23DC43ED"/>
    <w:rsid w:val="24042FD3"/>
    <w:rsid w:val="24CA909D"/>
    <w:rsid w:val="24F4848D"/>
    <w:rsid w:val="255FC0E1"/>
    <w:rsid w:val="25DD09EC"/>
    <w:rsid w:val="261ED0F4"/>
    <w:rsid w:val="261FD45D"/>
    <w:rsid w:val="26455900"/>
    <w:rsid w:val="265A2785"/>
    <w:rsid w:val="26A30316"/>
    <w:rsid w:val="26A3AC21"/>
    <w:rsid w:val="26C1C830"/>
    <w:rsid w:val="2724A171"/>
    <w:rsid w:val="274D4BBC"/>
    <w:rsid w:val="274E9642"/>
    <w:rsid w:val="27BB82EF"/>
    <w:rsid w:val="27BBA571"/>
    <w:rsid w:val="27EAA557"/>
    <w:rsid w:val="280B40DA"/>
    <w:rsid w:val="2826F73F"/>
    <w:rsid w:val="287014FE"/>
    <w:rsid w:val="289903F6"/>
    <w:rsid w:val="28C2B546"/>
    <w:rsid w:val="2949F03F"/>
    <w:rsid w:val="298D51EB"/>
    <w:rsid w:val="299AD49F"/>
    <w:rsid w:val="29C7F5B0"/>
    <w:rsid w:val="29EB46BA"/>
    <w:rsid w:val="2A25E8A6"/>
    <w:rsid w:val="2A2D69E2"/>
    <w:rsid w:val="2A40A4AB"/>
    <w:rsid w:val="2A6710AF"/>
    <w:rsid w:val="2A785BC6"/>
    <w:rsid w:val="2ACDA34B"/>
    <w:rsid w:val="2B01F2BC"/>
    <w:rsid w:val="2B2A717A"/>
    <w:rsid w:val="2B38CE9A"/>
    <w:rsid w:val="2B79AD23"/>
    <w:rsid w:val="2B884A28"/>
    <w:rsid w:val="2B9126D7"/>
    <w:rsid w:val="2B94EF40"/>
    <w:rsid w:val="2B98B1FC"/>
    <w:rsid w:val="2BA7B5C0"/>
    <w:rsid w:val="2BF46669"/>
    <w:rsid w:val="2BF557F0"/>
    <w:rsid w:val="2BFD894A"/>
    <w:rsid w:val="2C0F6E50"/>
    <w:rsid w:val="2C2B16DE"/>
    <w:rsid w:val="2C7B0406"/>
    <w:rsid w:val="2C7C0E2A"/>
    <w:rsid w:val="2C8256BD"/>
    <w:rsid w:val="2D8C0095"/>
    <w:rsid w:val="2D96B7A9"/>
    <w:rsid w:val="2DAF9166"/>
    <w:rsid w:val="2DC8AB16"/>
    <w:rsid w:val="2DCB97F5"/>
    <w:rsid w:val="2DF8591A"/>
    <w:rsid w:val="2E0DACD5"/>
    <w:rsid w:val="2E584A86"/>
    <w:rsid w:val="2E8AE658"/>
    <w:rsid w:val="2EBF06B4"/>
    <w:rsid w:val="2EC46846"/>
    <w:rsid w:val="2EF285EA"/>
    <w:rsid w:val="2F09835B"/>
    <w:rsid w:val="2F92E07D"/>
    <w:rsid w:val="2FC410C2"/>
    <w:rsid w:val="2FEAF89C"/>
    <w:rsid w:val="30093C76"/>
    <w:rsid w:val="30ADDD91"/>
    <w:rsid w:val="30D3B58E"/>
    <w:rsid w:val="30DDBAE8"/>
    <w:rsid w:val="30FBE277"/>
    <w:rsid w:val="311A752D"/>
    <w:rsid w:val="318FEB48"/>
    <w:rsid w:val="31949C7E"/>
    <w:rsid w:val="319BA3C5"/>
    <w:rsid w:val="319F64FE"/>
    <w:rsid w:val="31EFE9F0"/>
    <w:rsid w:val="320996D8"/>
    <w:rsid w:val="321282AB"/>
    <w:rsid w:val="323CAD16"/>
    <w:rsid w:val="324468D3"/>
    <w:rsid w:val="326565B0"/>
    <w:rsid w:val="329B72BC"/>
    <w:rsid w:val="32DF97AE"/>
    <w:rsid w:val="32E042FE"/>
    <w:rsid w:val="32EDD703"/>
    <w:rsid w:val="32FC1A27"/>
    <w:rsid w:val="32FE5765"/>
    <w:rsid w:val="33589D96"/>
    <w:rsid w:val="335E068F"/>
    <w:rsid w:val="33746FD6"/>
    <w:rsid w:val="338E1B55"/>
    <w:rsid w:val="338E3A43"/>
    <w:rsid w:val="33B44759"/>
    <w:rsid w:val="340514A7"/>
    <w:rsid w:val="340B5650"/>
    <w:rsid w:val="34679A9E"/>
    <w:rsid w:val="3486C293"/>
    <w:rsid w:val="35149291"/>
    <w:rsid w:val="357DEA1D"/>
    <w:rsid w:val="360012AE"/>
    <w:rsid w:val="3608BDEF"/>
    <w:rsid w:val="3622EF61"/>
    <w:rsid w:val="368F98A7"/>
    <w:rsid w:val="37380A97"/>
    <w:rsid w:val="373FC30F"/>
    <w:rsid w:val="3742F712"/>
    <w:rsid w:val="376DC985"/>
    <w:rsid w:val="376E5680"/>
    <w:rsid w:val="3775B70B"/>
    <w:rsid w:val="37C33D1E"/>
    <w:rsid w:val="384032F4"/>
    <w:rsid w:val="38AAFF37"/>
    <w:rsid w:val="38B3743C"/>
    <w:rsid w:val="38E8D46D"/>
    <w:rsid w:val="395A33B6"/>
    <w:rsid w:val="397E8E47"/>
    <w:rsid w:val="3993FF02"/>
    <w:rsid w:val="39AFD997"/>
    <w:rsid w:val="39E14634"/>
    <w:rsid w:val="39FD5945"/>
    <w:rsid w:val="3A3BC196"/>
    <w:rsid w:val="3A4F449D"/>
    <w:rsid w:val="3A8E146E"/>
    <w:rsid w:val="3A9CE1A9"/>
    <w:rsid w:val="3AD0E1E0"/>
    <w:rsid w:val="3B1A5EA8"/>
    <w:rsid w:val="3B40ED94"/>
    <w:rsid w:val="3B451E33"/>
    <w:rsid w:val="3BB0973F"/>
    <w:rsid w:val="3BEB14FE"/>
    <w:rsid w:val="3C1349AF"/>
    <w:rsid w:val="3C151EBA"/>
    <w:rsid w:val="3C29E4CF"/>
    <w:rsid w:val="3C8ED524"/>
    <w:rsid w:val="3CEAC8E5"/>
    <w:rsid w:val="3CF102CB"/>
    <w:rsid w:val="3D130746"/>
    <w:rsid w:val="3D162114"/>
    <w:rsid w:val="3D4D01FC"/>
    <w:rsid w:val="3D86E55F"/>
    <w:rsid w:val="3DE4F88F"/>
    <w:rsid w:val="3E224A55"/>
    <w:rsid w:val="3E4DB506"/>
    <w:rsid w:val="3E7F624A"/>
    <w:rsid w:val="3E81E6B1"/>
    <w:rsid w:val="3EA0BAE8"/>
    <w:rsid w:val="3EABD32E"/>
    <w:rsid w:val="3F29F41F"/>
    <w:rsid w:val="3F3AE7B9"/>
    <w:rsid w:val="3F414D03"/>
    <w:rsid w:val="3F5E6492"/>
    <w:rsid w:val="3F7D6459"/>
    <w:rsid w:val="3FF4E08D"/>
    <w:rsid w:val="4005F2BE"/>
    <w:rsid w:val="40089A5A"/>
    <w:rsid w:val="406C9E5D"/>
    <w:rsid w:val="40994CC4"/>
    <w:rsid w:val="40A6E41B"/>
    <w:rsid w:val="4128BD73"/>
    <w:rsid w:val="412E5642"/>
    <w:rsid w:val="414B7096"/>
    <w:rsid w:val="41F11D56"/>
    <w:rsid w:val="42086EBE"/>
    <w:rsid w:val="4254612B"/>
    <w:rsid w:val="4257BAB0"/>
    <w:rsid w:val="42D22AD4"/>
    <w:rsid w:val="42DD3708"/>
    <w:rsid w:val="4307C708"/>
    <w:rsid w:val="4312C4AD"/>
    <w:rsid w:val="4347FA91"/>
    <w:rsid w:val="4353E86A"/>
    <w:rsid w:val="4373C0E9"/>
    <w:rsid w:val="43796CAC"/>
    <w:rsid w:val="43A02FB6"/>
    <w:rsid w:val="43B78A28"/>
    <w:rsid w:val="44543A13"/>
    <w:rsid w:val="445F9656"/>
    <w:rsid w:val="446AD033"/>
    <w:rsid w:val="4478BEB3"/>
    <w:rsid w:val="4495EF4F"/>
    <w:rsid w:val="44BA1CA8"/>
    <w:rsid w:val="450DEDFE"/>
    <w:rsid w:val="453BADBA"/>
    <w:rsid w:val="45696AA9"/>
    <w:rsid w:val="45D37D80"/>
    <w:rsid w:val="45DF489B"/>
    <w:rsid w:val="45F00A74"/>
    <w:rsid w:val="462185DB"/>
    <w:rsid w:val="46317454"/>
    <w:rsid w:val="464623B0"/>
    <w:rsid w:val="4689485D"/>
    <w:rsid w:val="46A6339B"/>
    <w:rsid w:val="46CEB2B5"/>
    <w:rsid w:val="46F3E442"/>
    <w:rsid w:val="47040B10"/>
    <w:rsid w:val="474E4109"/>
    <w:rsid w:val="476F4DE1"/>
    <w:rsid w:val="480415BF"/>
    <w:rsid w:val="480D3274"/>
    <w:rsid w:val="4818978A"/>
    <w:rsid w:val="4827007A"/>
    <w:rsid w:val="4828C8F7"/>
    <w:rsid w:val="484F8AB4"/>
    <w:rsid w:val="48F2AF59"/>
    <w:rsid w:val="49121031"/>
    <w:rsid w:val="4928C590"/>
    <w:rsid w:val="4947B607"/>
    <w:rsid w:val="499AA5A9"/>
    <w:rsid w:val="4A192FC0"/>
    <w:rsid w:val="4A1F7BD4"/>
    <w:rsid w:val="4A2BCA21"/>
    <w:rsid w:val="4A5E5749"/>
    <w:rsid w:val="4A8913C3"/>
    <w:rsid w:val="4AAF24B3"/>
    <w:rsid w:val="4AB9C054"/>
    <w:rsid w:val="4AC37B97"/>
    <w:rsid w:val="4B10E08F"/>
    <w:rsid w:val="4B24E004"/>
    <w:rsid w:val="4B2A14CA"/>
    <w:rsid w:val="4B33DDB7"/>
    <w:rsid w:val="4B3BB681"/>
    <w:rsid w:val="4BA223D8"/>
    <w:rsid w:val="4BA6F021"/>
    <w:rsid w:val="4BB215D3"/>
    <w:rsid w:val="4BE8106B"/>
    <w:rsid w:val="4BFD284D"/>
    <w:rsid w:val="4C4AD451"/>
    <w:rsid w:val="4C68CBB3"/>
    <w:rsid w:val="4C7CE866"/>
    <w:rsid w:val="4CAB16B1"/>
    <w:rsid w:val="4CB6F410"/>
    <w:rsid w:val="4D2EE978"/>
    <w:rsid w:val="4D8E4D3E"/>
    <w:rsid w:val="4D9F9499"/>
    <w:rsid w:val="4DB4648B"/>
    <w:rsid w:val="4DCF006B"/>
    <w:rsid w:val="4DDE8F65"/>
    <w:rsid w:val="4DFB1C59"/>
    <w:rsid w:val="4E45D8F5"/>
    <w:rsid w:val="4E548A7D"/>
    <w:rsid w:val="4EB7290B"/>
    <w:rsid w:val="4EE9B695"/>
    <w:rsid w:val="4F1A4937"/>
    <w:rsid w:val="4F7A5FC6"/>
    <w:rsid w:val="4F7EDEB7"/>
    <w:rsid w:val="4F8D3177"/>
    <w:rsid w:val="4F980714"/>
    <w:rsid w:val="4FA5CCCD"/>
    <w:rsid w:val="4FAF5391"/>
    <w:rsid w:val="4FB48928"/>
    <w:rsid w:val="4FD452AC"/>
    <w:rsid w:val="4FFCC944"/>
    <w:rsid w:val="503D9780"/>
    <w:rsid w:val="50489938"/>
    <w:rsid w:val="5055CA36"/>
    <w:rsid w:val="507594FB"/>
    <w:rsid w:val="50888F94"/>
    <w:rsid w:val="509DDC55"/>
    <w:rsid w:val="50F5BF2C"/>
    <w:rsid w:val="511E4574"/>
    <w:rsid w:val="5132BD1B"/>
    <w:rsid w:val="51429FF7"/>
    <w:rsid w:val="51A94084"/>
    <w:rsid w:val="51E7067C"/>
    <w:rsid w:val="51F0449B"/>
    <w:rsid w:val="51F66CFA"/>
    <w:rsid w:val="5209F31A"/>
    <w:rsid w:val="529F5FF9"/>
    <w:rsid w:val="52BD5894"/>
    <w:rsid w:val="53166FDA"/>
    <w:rsid w:val="5325FD94"/>
    <w:rsid w:val="5346C866"/>
    <w:rsid w:val="535A8640"/>
    <w:rsid w:val="540508D9"/>
    <w:rsid w:val="546991D9"/>
    <w:rsid w:val="548C0C85"/>
    <w:rsid w:val="54C68CB3"/>
    <w:rsid w:val="54F656A1"/>
    <w:rsid w:val="55166F6A"/>
    <w:rsid w:val="55550F4E"/>
    <w:rsid w:val="55E6E11A"/>
    <w:rsid w:val="55EE203B"/>
    <w:rsid w:val="56055FB6"/>
    <w:rsid w:val="56153110"/>
    <w:rsid w:val="5627DCE6"/>
    <w:rsid w:val="565C1561"/>
    <w:rsid w:val="56D1308C"/>
    <w:rsid w:val="570472B9"/>
    <w:rsid w:val="570FA019"/>
    <w:rsid w:val="57178D9F"/>
    <w:rsid w:val="571A613D"/>
    <w:rsid w:val="572630BD"/>
    <w:rsid w:val="577F1AFF"/>
    <w:rsid w:val="5789F09C"/>
    <w:rsid w:val="57CB7A45"/>
    <w:rsid w:val="57F122E1"/>
    <w:rsid w:val="58209CA8"/>
    <w:rsid w:val="58718298"/>
    <w:rsid w:val="587DD293"/>
    <w:rsid w:val="58AB707A"/>
    <w:rsid w:val="58AE6ADD"/>
    <w:rsid w:val="58B9EAFB"/>
    <w:rsid w:val="59104FBF"/>
    <w:rsid w:val="591AEB60"/>
    <w:rsid w:val="5952E966"/>
    <w:rsid w:val="5960F1DF"/>
    <w:rsid w:val="5974D560"/>
    <w:rsid w:val="59C507F9"/>
    <w:rsid w:val="59DD77C6"/>
    <w:rsid w:val="5A0E0DBB"/>
    <w:rsid w:val="5A22265C"/>
    <w:rsid w:val="5AA24AF4"/>
    <w:rsid w:val="5AD361DC"/>
    <w:rsid w:val="5B031B07"/>
    <w:rsid w:val="5B0BA967"/>
    <w:rsid w:val="5B32588D"/>
    <w:rsid w:val="5B3E86E0"/>
    <w:rsid w:val="5B497E4F"/>
    <w:rsid w:val="5B4F15A9"/>
    <w:rsid w:val="5B583D6A"/>
    <w:rsid w:val="5B7935AB"/>
    <w:rsid w:val="5BF18BBD"/>
    <w:rsid w:val="5C0385E9"/>
    <w:rsid w:val="5C28CBD4"/>
    <w:rsid w:val="5C8B97BD"/>
    <w:rsid w:val="5C9EAF64"/>
    <w:rsid w:val="5C9EEB68"/>
    <w:rsid w:val="5CB858E2"/>
    <w:rsid w:val="5CD50560"/>
    <w:rsid w:val="5CF40DCB"/>
    <w:rsid w:val="5D2537E5"/>
    <w:rsid w:val="5D5C0589"/>
    <w:rsid w:val="5D9AE0FE"/>
    <w:rsid w:val="5DA0A428"/>
    <w:rsid w:val="5DC094AD"/>
    <w:rsid w:val="5DF4012C"/>
    <w:rsid w:val="5E1E285A"/>
    <w:rsid w:val="5E7FEE73"/>
    <w:rsid w:val="5ED92BA6"/>
    <w:rsid w:val="5EE5527B"/>
    <w:rsid w:val="5EE961CA"/>
    <w:rsid w:val="5F097727"/>
    <w:rsid w:val="5F206802"/>
    <w:rsid w:val="5FC5F22D"/>
    <w:rsid w:val="5FED05BB"/>
    <w:rsid w:val="6028F424"/>
    <w:rsid w:val="60A54788"/>
    <w:rsid w:val="60C4FCE0"/>
    <w:rsid w:val="60DE8700"/>
    <w:rsid w:val="60F84C49"/>
    <w:rsid w:val="61430251"/>
    <w:rsid w:val="61764556"/>
    <w:rsid w:val="6189C0FC"/>
    <w:rsid w:val="61BE572D"/>
    <w:rsid w:val="61C990BB"/>
    <w:rsid w:val="61CF6C74"/>
    <w:rsid w:val="61E86D89"/>
    <w:rsid w:val="621BB9A2"/>
    <w:rsid w:val="622F76AC"/>
    <w:rsid w:val="626E52D4"/>
    <w:rsid w:val="6304F1D6"/>
    <w:rsid w:val="630545C8"/>
    <w:rsid w:val="630E2CEC"/>
    <w:rsid w:val="632B72E1"/>
    <w:rsid w:val="6338209E"/>
    <w:rsid w:val="63D29216"/>
    <w:rsid w:val="63D6BB7B"/>
    <w:rsid w:val="641FFAB3"/>
    <w:rsid w:val="6460360E"/>
    <w:rsid w:val="64CF2CE9"/>
    <w:rsid w:val="65026F16"/>
    <w:rsid w:val="65242D1A"/>
    <w:rsid w:val="65300263"/>
    <w:rsid w:val="6547E847"/>
    <w:rsid w:val="65A05B89"/>
    <w:rsid w:val="65F985ED"/>
    <w:rsid w:val="6607B29A"/>
    <w:rsid w:val="6669E70D"/>
    <w:rsid w:val="667A491B"/>
    <w:rsid w:val="6688C264"/>
    <w:rsid w:val="66A34C0C"/>
    <w:rsid w:val="66AE9EC8"/>
    <w:rsid w:val="66B720AE"/>
    <w:rsid w:val="66CBD2C4"/>
    <w:rsid w:val="66CF2794"/>
    <w:rsid w:val="66DDC441"/>
    <w:rsid w:val="66F806F8"/>
    <w:rsid w:val="67BA9C7D"/>
    <w:rsid w:val="67D594DF"/>
    <w:rsid w:val="67E98B95"/>
    <w:rsid w:val="683050B8"/>
    <w:rsid w:val="6833BE07"/>
    <w:rsid w:val="686AF177"/>
    <w:rsid w:val="68800DEC"/>
    <w:rsid w:val="6892BCFF"/>
    <w:rsid w:val="68D48DE1"/>
    <w:rsid w:val="68EB8332"/>
    <w:rsid w:val="697D6E70"/>
    <w:rsid w:val="69A9E6B4"/>
    <w:rsid w:val="69BE5F1D"/>
    <w:rsid w:val="69D9D40D"/>
    <w:rsid w:val="69DFA615"/>
    <w:rsid w:val="6A152014"/>
    <w:rsid w:val="6A61A166"/>
    <w:rsid w:val="6A630469"/>
    <w:rsid w:val="6A73CCAC"/>
    <w:rsid w:val="6AAC87E1"/>
    <w:rsid w:val="6AD914E2"/>
    <w:rsid w:val="6B0927F6"/>
    <w:rsid w:val="6B212C57"/>
    <w:rsid w:val="6B35C34D"/>
    <w:rsid w:val="6B534916"/>
    <w:rsid w:val="6B8ACBDD"/>
    <w:rsid w:val="6B9A8B3D"/>
    <w:rsid w:val="6B9E41D3"/>
    <w:rsid w:val="6B9F43E7"/>
    <w:rsid w:val="6BADD0CD"/>
    <w:rsid w:val="6BB7C712"/>
    <w:rsid w:val="6BBC7905"/>
    <w:rsid w:val="6BFC67C7"/>
    <w:rsid w:val="6CB50F32"/>
    <w:rsid w:val="6D091762"/>
    <w:rsid w:val="6D58A418"/>
    <w:rsid w:val="6D5A1D4F"/>
    <w:rsid w:val="6DC309E8"/>
    <w:rsid w:val="6DED31AF"/>
    <w:rsid w:val="6DF93B32"/>
    <w:rsid w:val="6E070A32"/>
    <w:rsid w:val="6E40C8B8"/>
    <w:rsid w:val="6EBEBC3B"/>
    <w:rsid w:val="6EEE960C"/>
    <w:rsid w:val="6F34B4E2"/>
    <w:rsid w:val="6F36D36B"/>
    <w:rsid w:val="6F5DF0E5"/>
    <w:rsid w:val="6F733B42"/>
    <w:rsid w:val="6F82F759"/>
    <w:rsid w:val="6F8C4AF6"/>
    <w:rsid w:val="6FA2B45D"/>
    <w:rsid w:val="6FA61C6E"/>
    <w:rsid w:val="6FAC8605"/>
    <w:rsid w:val="6FB249D0"/>
    <w:rsid w:val="6FC5AE62"/>
    <w:rsid w:val="6FFDEB6A"/>
    <w:rsid w:val="706ECC12"/>
    <w:rsid w:val="70745F7F"/>
    <w:rsid w:val="70E94E04"/>
    <w:rsid w:val="70F99AE8"/>
    <w:rsid w:val="711103DE"/>
    <w:rsid w:val="71192EC8"/>
    <w:rsid w:val="711DF754"/>
    <w:rsid w:val="71485666"/>
    <w:rsid w:val="7178697A"/>
    <w:rsid w:val="71888055"/>
    <w:rsid w:val="71C75988"/>
    <w:rsid w:val="71FE6A90"/>
    <w:rsid w:val="721E011C"/>
    <w:rsid w:val="7241A928"/>
    <w:rsid w:val="726BA94B"/>
    <w:rsid w:val="728C1D6D"/>
    <w:rsid w:val="72E96768"/>
    <w:rsid w:val="7320C609"/>
    <w:rsid w:val="732450B6"/>
    <w:rsid w:val="732C3E3C"/>
    <w:rsid w:val="733C8B76"/>
    <w:rsid w:val="735F1081"/>
    <w:rsid w:val="737838DE"/>
    <w:rsid w:val="738739AA"/>
    <w:rsid w:val="73902B5B"/>
    <w:rsid w:val="739174D6"/>
    <w:rsid w:val="73CE5D2C"/>
    <w:rsid w:val="73F3D09B"/>
    <w:rsid w:val="74350544"/>
    <w:rsid w:val="74453411"/>
    <w:rsid w:val="74536D2B"/>
    <w:rsid w:val="74559816"/>
    <w:rsid w:val="74640E4B"/>
    <w:rsid w:val="746C0F6C"/>
    <w:rsid w:val="747FF728"/>
    <w:rsid w:val="74815400"/>
    <w:rsid w:val="74BC966A"/>
    <w:rsid w:val="74C80E9D"/>
    <w:rsid w:val="74E67DC2"/>
    <w:rsid w:val="74E6CF07"/>
    <w:rsid w:val="74FB244E"/>
    <w:rsid w:val="753532BD"/>
    <w:rsid w:val="758EDC75"/>
    <w:rsid w:val="75F7CB96"/>
    <w:rsid w:val="76D1031E"/>
    <w:rsid w:val="76F870FA"/>
    <w:rsid w:val="7707CE19"/>
    <w:rsid w:val="770F8A7C"/>
    <w:rsid w:val="77110E82"/>
    <w:rsid w:val="77453ADB"/>
    <w:rsid w:val="7751492A"/>
    <w:rsid w:val="776CA606"/>
    <w:rsid w:val="77B8E09E"/>
    <w:rsid w:val="77F4B6FB"/>
    <w:rsid w:val="783844CE"/>
    <w:rsid w:val="7864A1A8"/>
    <w:rsid w:val="7888D010"/>
    <w:rsid w:val="78BFC5AC"/>
    <w:rsid w:val="78C8D594"/>
    <w:rsid w:val="78CE6ABD"/>
    <w:rsid w:val="79087667"/>
    <w:rsid w:val="794DBC71"/>
    <w:rsid w:val="7958A8EC"/>
    <w:rsid w:val="7966841E"/>
    <w:rsid w:val="799B7FC0"/>
    <w:rsid w:val="79CE5205"/>
    <w:rsid w:val="79D4152F"/>
    <w:rsid w:val="79FC34E3"/>
    <w:rsid w:val="7A0076CD"/>
    <w:rsid w:val="7A096CA0"/>
    <w:rsid w:val="7A3011BC"/>
    <w:rsid w:val="7A3490AD"/>
    <w:rsid w:val="7A55F5FB"/>
    <w:rsid w:val="7A5B692C"/>
    <w:rsid w:val="7AC4D99A"/>
    <w:rsid w:val="7AC8E204"/>
    <w:rsid w:val="7AD06475"/>
    <w:rsid w:val="7AD5480D"/>
    <w:rsid w:val="7AE18BB1"/>
    <w:rsid w:val="7B375021"/>
    <w:rsid w:val="7BB0AF07"/>
    <w:rsid w:val="7BB438C1"/>
    <w:rsid w:val="7BF24228"/>
    <w:rsid w:val="7C05068F"/>
    <w:rsid w:val="7C100C43"/>
    <w:rsid w:val="7C329F8C"/>
    <w:rsid w:val="7C62B0A5"/>
    <w:rsid w:val="7C832E19"/>
    <w:rsid w:val="7C900247"/>
    <w:rsid w:val="7D005B6D"/>
    <w:rsid w:val="7D3920A2"/>
    <w:rsid w:val="7D4030BF"/>
    <w:rsid w:val="7D592598"/>
    <w:rsid w:val="7E02DD7B"/>
    <w:rsid w:val="7E1686E0"/>
    <w:rsid w:val="7E49BF56"/>
    <w:rsid w:val="7E56A616"/>
    <w:rsid w:val="7EB0F27B"/>
    <w:rsid w:val="7EC67374"/>
    <w:rsid w:val="7F0801D0"/>
    <w:rsid w:val="7F78295F"/>
    <w:rsid w:val="7FAF5CBE"/>
    <w:rsid w:val="7FD58E68"/>
    <w:rsid w:val="7FE87E47"/>
    <w:rsid w:val="7FFEB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05E4"/>
  <w15:docId w15:val="{16F669AB-56F3-4EAE-BC67-30FC755B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12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C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2C64-EEA2-4B1F-8B62-0FBA0DEB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Thellier</dc:creator>
  <cp:lastModifiedBy>Laurie NYEMBY</cp:lastModifiedBy>
  <cp:revision>2</cp:revision>
  <cp:lastPrinted>2016-05-20T07:49:00Z</cp:lastPrinted>
  <dcterms:created xsi:type="dcterms:W3CDTF">2024-03-22T10:43:00Z</dcterms:created>
  <dcterms:modified xsi:type="dcterms:W3CDTF">2024-03-22T10:43:00Z</dcterms:modified>
</cp:coreProperties>
</file>